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30EC3" w14:textId="77777777" w:rsidR="00FC434E" w:rsidRPr="005F2C6F" w:rsidRDefault="00DE73F5" w:rsidP="00BE053A">
      <w:pPr>
        <w:suppressAutoHyphens w:val="0"/>
        <w:autoSpaceDE w:val="0"/>
        <w:spacing w:line="200" w:lineRule="atLeast"/>
        <w:ind w:firstLine="331"/>
        <w:jc w:val="right"/>
        <w:rPr>
          <w:rFonts w:eastAsia="Verdana" w:cs="Times New Roman"/>
          <w:b/>
          <w:bCs/>
          <w:iCs/>
          <w:color w:val="000000"/>
          <w:sz w:val="22"/>
          <w:szCs w:val="22"/>
        </w:rPr>
      </w:pP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Pr="005F2C6F">
        <w:rPr>
          <w:rFonts w:eastAsia="Verdana" w:cs="Times New Roman"/>
          <w:b/>
          <w:bCs/>
          <w:i/>
          <w:iCs/>
          <w:color w:val="000000"/>
          <w:sz w:val="22"/>
          <w:szCs w:val="22"/>
        </w:rPr>
        <w:tab/>
      </w:r>
      <w:r w:rsidR="00716F5D" w:rsidRPr="005F2C6F">
        <w:rPr>
          <w:rFonts w:eastAsia="Verdana" w:cs="Times New Roman"/>
          <w:b/>
          <w:bCs/>
          <w:iCs/>
          <w:color w:val="000000"/>
          <w:sz w:val="22"/>
          <w:szCs w:val="22"/>
        </w:rPr>
        <w:t xml:space="preserve"> </w:t>
      </w:r>
      <w:r w:rsidR="00595CA5" w:rsidRPr="005F2C6F">
        <w:rPr>
          <w:rFonts w:eastAsia="Verdana" w:cs="Times New Roman"/>
          <w:b/>
          <w:bCs/>
          <w:iCs/>
          <w:color w:val="000000"/>
          <w:sz w:val="22"/>
          <w:szCs w:val="22"/>
        </w:rPr>
        <w:t>All’AGER</w:t>
      </w:r>
    </w:p>
    <w:p w14:paraId="3E8A19FE" w14:textId="77777777" w:rsidR="00716F5D" w:rsidRPr="005F2C6F" w:rsidRDefault="00FC74B6"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Pr="005F2C6F">
        <w:rPr>
          <w:rFonts w:eastAsia="Verdana" w:cs="Times New Roman"/>
          <w:b/>
          <w:bCs/>
          <w:iCs/>
          <w:color w:val="000000"/>
          <w:sz w:val="22"/>
          <w:szCs w:val="22"/>
        </w:rPr>
        <w:tab/>
      </w:r>
      <w:r w:rsidR="00595CA5" w:rsidRPr="005F2C6F">
        <w:rPr>
          <w:rFonts w:eastAsia="Verdana" w:cs="Times New Roman"/>
          <w:b/>
          <w:bCs/>
          <w:iCs/>
          <w:color w:val="000000"/>
          <w:sz w:val="22"/>
          <w:szCs w:val="22"/>
        </w:rPr>
        <w:t>Via delle Magnolie 6/8</w:t>
      </w:r>
    </w:p>
    <w:p w14:paraId="5314063B" w14:textId="1E302BAF" w:rsidR="00595CA5" w:rsidRPr="005F2C6F" w:rsidRDefault="00595CA5" w:rsidP="00BE053A">
      <w:pPr>
        <w:suppressAutoHyphens w:val="0"/>
        <w:autoSpaceDE w:val="0"/>
        <w:ind w:firstLine="331"/>
        <w:jc w:val="right"/>
        <w:rPr>
          <w:rFonts w:eastAsia="Verdana" w:cs="Times New Roman"/>
          <w:b/>
          <w:bCs/>
          <w:iCs/>
          <w:color w:val="000000"/>
          <w:sz w:val="22"/>
          <w:szCs w:val="22"/>
        </w:rPr>
      </w:pPr>
      <w:r w:rsidRPr="005F2C6F">
        <w:rPr>
          <w:rFonts w:eastAsia="Verdana" w:cs="Times New Roman"/>
          <w:b/>
          <w:bCs/>
          <w:iCs/>
          <w:color w:val="000000"/>
          <w:sz w:val="22"/>
          <w:szCs w:val="22"/>
        </w:rPr>
        <w:t>70026 Modugno</w:t>
      </w:r>
      <w:r w:rsidR="00992136" w:rsidRPr="005F2C6F">
        <w:rPr>
          <w:rFonts w:eastAsia="Verdana" w:cs="Times New Roman"/>
          <w:b/>
          <w:bCs/>
          <w:iCs/>
          <w:color w:val="000000"/>
          <w:sz w:val="22"/>
          <w:szCs w:val="22"/>
        </w:rPr>
        <w:t xml:space="preserve"> </w:t>
      </w:r>
      <w:r w:rsidRPr="005F2C6F">
        <w:rPr>
          <w:rFonts w:eastAsia="Verdana" w:cs="Times New Roman"/>
          <w:b/>
          <w:bCs/>
          <w:iCs/>
          <w:color w:val="000000"/>
          <w:sz w:val="22"/>
          <w:szCs w:val="22"/>
        </w:rPr>
        <w:t>(BA)</w:t>
      </w:r>
    </w:p>
    <w:p w14:paraId="1F1C2C6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5F2C6F"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361278ED" w14:textId="4ABC5E7B" w:rsidR="00996198" w:rsidRPr="005F2C6F" w:rsidRDefault="00186E94" w:rsidP="00996198">
      <w:pPr>
        <w:suppressAutoHyphens w:val="0"/>
        <w:autoSpaceDE w:val="0"/>
        <w:spacing w:line="360" w:lineRule="auto"/>
        <w:jc w:val="both"/>
        <w:rPr>
          <w:rFonts w:eastAsia="Times New Roman"/>
          <w:b/>
          <w:bCs/>
          <w:i/>
          <w:sz w:val="22"/>
          <w:szCs w:val="22"/>
        </w:rPr>
      </w:pPr>
      <w:r w:rsidRPr="002A49C7">
        <w:rPr>
          <w:rFonts w:eastAsia="Times New Roman" w:cs="Times New Roman"/>
          <w:b/>
          <w:bCs/>
          <w:color w:val="000000"/>
          <w:sz w:val="22"/>
          <w:szCs w:val="22"/>
          <w:u w:val="single"/>
        </w:rPr>
        <w:t>OGGETTO:</w:t>
      </w:r>
      <w:r w:rsidRPr="002A49C7">
        <w:rPr>
          <w:rFonts w:eastAsia="Times New Roman" w:cs="Times New Roman"/>
          <w:b/>
          <w:bCs/>
          <w:color w:val="000000"/>
          <w:sz w:val="22"/>
          <w:szCs w:val="22"/>
        </w:rPr>
        <w:t xml:space="preserve"> </w:t>
      </w:r>
      <w:r w:rsidRPr="00251D29">
        <w:rPr>
          <w:rFonts w:eastAsia="Times New Roman" w:cs="Times New Roman"/>
          <w:b/>
          <w:bCs/>
          <w:sz w:val="22"/>
          <w:szCs w:val="22"/>
        </w:rPr>
        <w:t xml:space="preserve">Procedura aperta con l’offerta economicamente più vantaggiosa per l’affidamento della concessione relativa alla costruzione e gestione dell’impianto di trattamento e recupero di rifiuti di spazzamento stradale ubicato nel comune di </w:t>
      </w:r>
      <w:r w:rsidR="001668CC">
        <w:rPr>
          <w:rFonts w:eastAsia="Times New Roman" w:cs="Times New Roman"/>
          <w:b/>
          <w:bCs/>
          <w:sz w:val="22"/>
          <w:szCs w:val="22"/>
        </w:rPr>
        <w:t>Molfetta</w:t>
      </w:r>
      <w:r w:rsidRPr="00251D29">
        <w:rPr>
          <w:rFonts w:eastAsia="Times New Roman" w:cs="Times New Roman"/>
          <w:b/>
          <w:bCs/>
          <w:sz w:val="22"/>
          <w:szCs w:val="22"/>
        </w:rPr>
        <w:t xml:space="preserve"> (</w:t>
      </w:r>
      <w:r w:rsidR="001668CC">
        <w:rPr>
          <w:rFonts w:eastAsia="Times New Roman" w:cs="Times New Roman"/>
          <w:b/>
          <w:bCs/>
          <w:sz w:val="22"/>
          <w:szCs w:val="22"/>
        </w:rPr>
        <w:t>B</w:t>
      </w:r>
      <w:r w:rsidRPr="00251D29">
        <w:rPr>
          <w:rFonts w:eastAsia="Times New Roman" w:cs="Times New Roman"/>
          <w:b/>
          <w:bCs/>
          <w:sz w:val="22"/>
          <w:szCs w:val="22"/>
        </w:rPr>
        <w:t>A)</w:t>
      </w:r>
      <w:r w:rsidRPr="002A49C7">
        <w:rPr>
          <w:rFonts w:eastAsia="Times New Roman" w:cs="Times New Roman"/>
          <w:b/>
          <w:bCs/>
          <w:sz w:val="22"/>
          <w:szCs w:val="22"/>
        </w:rPr>
        <w:t xml:space="preserve"> – CIG: </w:t>
      </w:r>
      <w:r w:rsidR="00026DBB" w:rsidRPr="00026DBB">
        <w:rPr>
          <w:rFonts w:eastAsia="Times New Roman" w:cs="Times New Roman"/>
          <w:b/>
          <w:bCs/>
          <w:sz w:val="22"/>
          <w:szCs w:val="22"/>
        </w:rPr>
        <w:t>9489815B11</w:t>
      </w:r>
      <w:r>
        <w:rPr>
          <w:rFonts w:eastAsia="Times New Roman" w:cs="Times New Roman"/>
          <w:b/>
          <w:bCs/>
          <w:sz w:val="22"/>
          <w:szCs w:val="22"/>
        </w:rPr>
        <w:t xml:space="preserve"> </w:t>
      </w:r>
      <w:r w:rsidRPr="002A49C7">
        <w:rPr>
          <w:rFonts w:eastAsia="Times New Roman" w:cs="Times New Roman"/>
          <w:b/>
          <w:bCs/>
          <w:sz w:val="22"/>
          <w:szCs w:val="22"/>
        </w:rPr>
        <w:t xml:space="preserve">- CUP: </w:t>
      </w:r>
      <w:r w:rsidR="001668CC" w:rsidRPr="001668CC">
        <w:rPr>
          <w:rFonts w:cs="Times New Roman"/>
          <w:b/>
          <w:sz w:val="22"/>
          <w:szCs w:val="22"/>
        </w:rPr>
        <w:t>B56D19000110004</w:t>
      </w:r>
      <w:r w:rsidR="00483581">
        <w:rPr>
          <w:rStyle w:val="Rimandonotaapidipagina"/>
          <w:rFonts w:eastAsia="Times New Roman"/>
          <w:b/>
          <w:bCs/>
          <w:sz w:val="22"/>
          <w:szCs w:val="22"/>
        </w:rPr>
        <w:footnoteReference w:id="1"/>
      </w:r>
    </w:p>
    <w:p w14:paraId="40205722" w14:textId="2A26A625" w:rsidR="000E23EA" w:rsidRPr="005F2C6F" w:rsidRDefault="000E23EA" w:rsidP="00B65EB4">
      <w:pPr>
        <w:suppressAutoHyphens w:val="0"/>
        <w:autoSpaceDE w:val="0"/>
        <w:spacing w:line="360" w:lineRule="auto"/>
        <w:jc w:val="both"/>
        <w:rPr>
          <w:rFonts w:eastAsia="Times New Roman"/>
          <w:b/>
          <w:bCs/>
          <w:sz w:val="22"/>
          <w:szCs w:val="22"/>
        </w:rPr>
      </w:pPr>
    </w:p>
    <w:p w14:paraId="3B2CADBD" w14:textId="6B43B6D1" w:rsidR="00DE73F5" w:rsidRPr="005F2C6F" w:rsidRDefault="00DE73F5" w:rsidP="00BE053A">
      <w:pPr>
        <w:suppressAutoHyphens w:val="0"/>
        <w:autoSpaceDE w:val="0"/>
        <w:spacing w:line="360" w:lineRule="auto"/>
        <w:jc w:val="both"/>
        <w:rPr>
          <w:rFonts w:eastAsia="Verdana" w:cs="Times New Roman"/>
          <w:b/>
          <w:bCs/>
          <w:i/>
          <w:iCs/>
          <w:color w:val="000000"/>
          <w:sz w:val="22"/>
          <w:szCs w:val="22"/>
        </w:rPr>
      </w:pPr>
      <w:r w:rsidRPr="005F2C6F">
        <w:rPr>
          <w:rFonts w:eastAsia="Verdana" w:cs="Times New Roman"/>
          <w:b/>
          <w:bCs/>
          <w:i/>
          <w:iCs/>
          <w:color w:val="000000"/>
          <w:sz w:val="22"/>
          <w:szCs w:val="22"/>
        </w:rPr>
        <w:t>I</w:t>
      </w:r>
      <w:r w:rsidR="009679F4" w:rsidRPr="005F2C6F">
        <w:rPr>
          <w:rFonts w:eastAsia="Verdana" w:cs="Times New Roman"/>
          <w:b/>
          <w:bCs/>
          <w:i/>
          <w:iCs/>
          <w:color w:val="000000"/>
          <w:sz w:val="22"/>
          <w:szCs w:val="22"/>
        </w:rPr>
        <w:t>o</w:t>
      </w:r>
      <w:r w:rsidRPr="005F2C6F">
        <w:rPr>
          <w:rFonts w:eastAsia="Verdana" w:cs="Times New Roman"/>
          <w:b/>
          <w:bCs/>
          <w:i/>
          <w:iCs/>
          <w:color w:val="000000"/>
          <w:sz w:val="22"/>
          <w:szCs w:val="22"/>
        </w:rPr>
        <w:t xml:space="preserve"> sottoscritt __ __________________________</w:t>
      </w:r>
      <w:r w:rsidR="00E76F8F" w:rsidRPr="005F2C6F">
        <w:rPr>
          <w:rFonts w:eastAsia="Verdana" w:cs="Times New Roman"/>
          <w:b/>
          <w:bCs/>
          <w:i/>
          <w:iCs/>
          <w:color w:val="000000"/>
          <w:sz w:val="22"/>
          <w:szCs w:val="22"/>
        </w:rPr>
        <w:t>_____________________</w:t>
      </w:r>
      <w:r w:rsidRPr="005F2C6F">
        <w:rPr>
          <w:rFonts w:eastAsia="Verdana" w:cs="Times New Roman"/>
          <w:b/>
          <w:bCs/>
          <w:i/>
          <w:iCs/>
          <w:color w:val="000000"/>
          <w:sz w:val="22"/>
          <w:szCs w:val="22"/>
        </w:rPr>
        <w:t>___________________</w:t>
      </w:r>
      <w:r w:rsidR="000419D6">
        <w:rPr>
          <w:rFonts w:eastAsia="Verdana" w:cs="Times New Roman"/>
          <w:b/>
          <w:bCs/>
          <w:i/>
          <w:iCs/>
          <w:color w:val="000000"/>
          <w:sz w:val="22"/>
          <w:szCs w:val="22"/>
        </w:rPr>
        <w:t>______</w:t>
      </w:r>
    </w:p>
    <w:p w14:paraId="3C120221" w14:textId="3D7C711E" w:rsidR="00EA2CE6" w:rsidRPr="005F2C6F" w:rsidRDefault="00716F5D"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n</w:t>
      </w:r>
      <w:r w:rsidR="00DE73F5" w:rsidRPr="005F2C6F">
        <w:rPr>
          <w:rFonts w:eastAsia="Verdana" w:cs="Times New Roman"/>
          <w:color w:val="000000"/>
          <w:sz w:val="22"/>
          <w:szCs w:val="22"/>
        </w:rPr>
        <w:t>at__</w:t>
      </w:r>
      <w:r w:rsidR="00EA2CE6" w:rsidRPr="005F2C6F">
        <w:rPr>
          <w:rFonts w:eastAsia="Verdana" w:cs="Times New Roman"/>
          <w:color w:val="000000"/>
          <w:sz w:val="22"/>
          <w:szCs w:val="22"/>
        </w:rPr>
        <w:t>___</w:t>
      </w:r>
      <w:r w:rsidR="00E76F8F" w:rsidRPr="005F2C6F">
        <w:rPr>
          <w:rFonts w:eastAsia="Verdana" w:cs="Times New Roman"/>
          <w:color w:val="000000"/>
          <w:sz w:val="22"/>
          <w:szCs w:val="22"/>
        </w:rPr>
        <w:t>_</w:t>
      </w:r>
      <w:r w:rsidR="00DE73F5" w:rsidRPr="005F2C6F">
        <w:rPr>
          <w:rFonts w:eastAsia="Verdana" w:cs="Times New Roman"/>
          <w:color w:val="000000"/>
          <w:sz w:val="22"/>
          <w:szCs w:val="22"/>
        </w:rPr>
        <w:t xml:space="preserve"> </w:t>
      </w:r>
      <w:r w:rsidR="00EA2CE6" w:rsidRPr="005F2C6F">
        <w:rPr>
          <w:rFonts w:eastAsia="Verdana" w:cs="Times New Roman"/>
          <w:color w:val="000000"/>
          <w:sz w:val="22"/>
          <w:szCs w:val="22"/>
        </w:rPr>
        <w:t>il ______________________</w:t>
      </w:r>
      <w:r w:rsidR="000419D6">
        <w:rPr>
          <w:rFonts w:eastAsia="Verdana" w:cs="Times New Roman"/>
          <w:color w:val="000000"/>
          <w:sz w:val="22"/>
          <w:szCs w:val="22"/>
        </w:rPr>
        <w:t>a ___________________________________ (</w:t>
      </w:r>
      <w:r w:rsidR="000419D6" w:rsidRPr="00312483">
        <w:rPr>
          <w:rFonts w:eastAsia="Verdana" w:cs="Times New Roman"/>
          <w:i/>
          <w:color w:val="000000"/>
          <w:sz w:val="22"/>
          <w:szCs w:val="22"/>
        </w:rPr>
        <w:t>Prov.</w:t>
      </w:r>
      <w:r w:rsidR="000419D6">
        <w:rPr>
          <w:rFonts w:eastAsia="Verdana" w:cs="Times New Roman"/>
          <w:color w:val="000000"/>
          <w:sz w:val="22"/>
          <w:szCs w:val="22"/>
        </w:rPr>
        <w:t xml:space="preserve"> ___________)</w:t>
      </w:r>
    </w:p>
    <w:p w14:paraId="0629C14C" w14:textId="5C002EA2"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Codice Fiscale: _____________________________________________________________________</w:t>
      </w:r>
      <w:r w:rsidR="000419D6">
        <w:rPr>
          <w:rFonts w:eastAsia="Verdana" w:cs="Times New Roman"/>
          <w:color w:val="000000"/>
          <w:sz w:val="22"/>
          <w:szCs w:val="22"/>
        </w:rPr>
        <w:t xml:space="preserve">____ </w:t>
      </w:r>
      <w:r w:rsidRPr="005F2C6F">
        <w:rPr>
          <w:rFonts w:eastAsia="Verdana" w:cs="Times New Roman"/>
          <w:color w:val="000000"/>
          <w:sz w:val="22"/>
          <w:szCs w:val="22"/>
        </w:rPr>
        <w:t>;</w:t>
      </w:r>
    </w:p>
    <w:p w14:paraId="0AE93DFB" w14:textId="77777777" w:rsidR="00EA2CE6"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residente in: ____________________________________________________________ (</w:t>
      </w:r>
      <w:r w:rsidRPr="005F2C6F">
        <w:rPr>
          <w:rFonts w:eastAsia="Verdana" w:cs="Times New Roman"/>
          <w:i/>
          <w:color w:val="000000"/>
          <w:sz w:val="22"/>
          <w:szCs w:val="22"/>
        </w:rPr>
        <w:t>Prov</w:t>
      </w:r>
      <w:r w:rsidRPr="005F2C6F">
        <w:rPr>
          <w:rFonts w:eastAsia="Verdana" w:cs="Times New Roman"/>
          <w:color w:val="000000"/>
          <w:sz w:val="22"/>
          <w:szCs w:val="22"/>
        </w:rPr>
        <w:t>. __________);</w:t>
      </w:r>
    </w:p>
    <w:p w14:paraId="30FB7098" w14:textId="1721157C"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nella mia qualità di ___________________</w:t>
      </w:r>
      <w:r w:rsidR="00E76F8F" w:rsidRPr="005F2C6F">
        <w:rPr>
          <w:rFonts w:eastAsia="Verdana" w:cs="Times New Roman"/>
          <w:color w:val="000000"/>
          <w:sz w:val="22"/>
          <w:szCs w:val="22"/>
        </w:rPr>
        <w:t>_______________</w:t>
      </w:r>
      <w:r w:rsidRPr="005F2C6F">
        <w:rPr>
          <w:rFonts w:eastAsia="Verdana" w:cs="Times New Roman"/>
          <w:color w:val="000000"/>
          <w:sz w:val="22"/>
          <w:szCs w:val="22"/>
        </w:rPr>
        <w:t>__</w:t>
      </w:r>
      <w:r w:rsidR="00EA2CE6" w:rsidRPr="005F2C6F">
        <w:rPr>
          <w:rFonts w:eastAsia="Verdana" w:cs="Times New Roman"/>
          <w:color w:val="000000"/>
          <w:sz w:val="22"/>
          <w:szCs w:val="22"/>
        </w:rPr>
        <w:t>___</w:t>
      </w:r>
      <w:r w:rsidRPr="005F2C6F">
        <w:rPr>
          <w:rFonts w:eastAsia="Verdana" w:cs="Times New Roman"/>
          <w:color w:val="000000"/>
          <w:sz w:val="22"/>
          <w:szCs w:val="22"/>
        </w:rPr>
        <w:t>____________________________</w:t>
      </w:r>
      <w:r w:rsidR="000419D6">
        <w:rPr>
          <w:rFonts w:eastAsia="Verdana" w:cs="Times New Roman"/>
          <w:color w:val="000000"/>
          <w:sz w:val="22"/>
          <w:szCs w:val="22"/>
        </w:rPr>
        <w:t>____</w:t>
      </w:r>
    </w:p>
    <w:p w14:paraId="391B49B7" w14:textId="45944141" w:rsidR="00DE73F5"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________________</w:t>
      </w:r>
      <w:r w:rsidR="00DE73F5" w:rsidRPr="005F2C6F">
        <w:rPr>
          <w:rFonts w:eastAsia="Verdana" w:cs="Times New Roman"/>
          <w:color w:val="000000"/>
          <w:sz w:val="22"/>
          <w:szCs w:val="22"/>
        </w:rPr>
        <w:t>___________________</w:t>
      </w:r>
      <w:r w:rsidR="00E76F8F" w:rsidRPr="005F2C6F">
        <w:rPr>
          <w:rFonts w:eastAsia="Verdana" w:cs="Times New Roman"/>
          <w:color w:val="000000"/>
          <w:sz w:val="22"/>
          <w:szCs w:val="22"/>
        </w:rPr>
        <w:t>________________</w:t>
      </w:r>
      <w:r w:rsidR="00DE73F5" w:rsidRPr="005F2C6F">
        <w:rPr>
          <w:rFonts w:eastAsia="Verdana" w:cs="Times New Roman"/>
          <w:color w:val="000000"/>
          <w:sz w:val="22"/>
          <w:szCs w:val="22"/>
        </w:rPr>
        <w:t>_______________________________</w:t>
      </w:r>
      <w:r w:rsidR="000419D6">
        <w:rPr>
          <w:rFonts w:eastAsia="Verdana" w:cs="Times New Roman"/>
          <w:color w:val="000000"/>
          <w:sz w:val="22"/>
          <w:szCs w:val="22"/>
        </w:rPr>
        <w:t>_____</w:t>
      </w:r>
    </w:p>
    <w:p w14:paraId="66E7CACB" w14:textId="04256BA4"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forma giuridica ____________</w:t>
      </w:r>
      <w:r w:rsidR="00EA2CE6" w:rsidRPr="005F2C6F">
        <w:rPr>
          <w:rFonts w:eastAsia="Verdana" w:cs="Times New Roman"/>
          <w:color w:val="000000"/>
          <w:sz w:val="22"/>
          <w:szCs w:val="22"/>
        </w:rPr>
        <w:t>__</w:t>
      </w:r>
      <w:r w:rsidRPr="005F2C6F">
        <w:rPr>
          <w:rFonts w:eastAsia="Verdana" w:cs="Times New Roman"/>
          <w:color w:val="000000"/>
          <w:sz w:val="22"/>
          <w:szCs w:val="22"/>
        </w:rPr>
        <w:t>_____________</w:t>
      </w:r>
      <w:r w:rsidR="00E76F8F" w:rsidRPr="005F2C6F">
        <w:rPr>
          <w:rFonts w:eastAsia="Verdana" w:cs="Times New Roman"/>
          <w:color w:val="000000"/>
          <w:sz w:val="22"/>
          <w:szCs w:val="22"/>
        </w:rPr>
        <w:t>________________</w:t>
      </w:r>
      <w:r w:rsidRPr="005F2C6F">
        <w:rPr>
          <w:rFonts w:eastAsia="Verdana" w:cs="Times New Roman"/>
          <w:color w:val="000000"/>
          <w:sz w:val="22"/>
          <w:szCs w:val="22"/>
        </w:rPr>
        <w:t>___________________________</w:t>
      </w:r>
      <w:r w:rsidR="000419D6">
        <w:rPr>
          <w:rFonts w:eastAsia="Verdana" w:cs="Times New Roman"/>
          <w:color w:val="000000"/>
          <w:sz w:val="22"/>
          <w:szCs w:val="22"/>
        </w:rPr>
        <w:t>____</w:t>
      </w:r>
    </w:p>
    <w:p w14:paraId="655BBB5D" w14:textId="4E6F0E52"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w:t>
      </w:r>
      <w:r w:rsidR="00EA2CE6" w:rsidRPr="005F2C6F">
        <w:rPr>
          <w:rFonts w:eastAsia="Verdana" w:cs="Times New Roman"/>
          <w:color w:val="000000"/>
          <w:sz w:val="22"/>
          <w:szCs w:val="22"/>
        </w:rPr>
        <w:t xml:space="preserve">odice </w:t>
      </w:r>
      <w:r w:rsidRPr="005F2C6F">
        <w:rPr>
          <w:rFonts w:eastAsia="Verdana" w:cs="Times New Roman"/>
          <w:color w:val="000000"/>
          <w:sz w:val="22"/>
          <w:szCs w:val="22"/>
        </w:rPr>
        <w:t>F</w:t>
      </w:r>
      <w:r w:rsidR="00EA2CE6" w:rsidRPr="005F2C6F">
        <w:rPr>
          <w:rFonts w:eastAsia="Verdana" w:cs="Times New Roman"/>
          <w:color w:val="000000"/>
          <w:sz w:val="22"/>
          <w:szCs w:val="22"/>
        </w:rPr>
        <w:t xml:space="preserve">iscale </w:t>
      </w:r>
      <w:r w:rsidRPr="005F2C6F">
        <w:rPr>
          <w:rFonts w:eastAsia="Verdana" w:cs="Times New Roman"/>
          <w:color w:val="000000"/>
          <w:sz w:val="22"/>
          <w:szCs w:val="22"/>
        </w:rPr>
        <w:t>_______________________</w:t>
      </w:r>
      <w:r w:rsidR="00E76F8F" w:rsidRPr="005F2C6F">
        <w:rPr>
          <w:rFonts w:eastAsia="Verdana" w:cs="Times New Roman"/>
          <w:color w:val="000000"/>
          <w:sz w:val="22"/>
          <w:szCs w:val="22"/>
        </w:rPr>
        <w:t>_____</w:t>
      </w:r>
      <w:r w:rsidRPr="005F2C6F">
        <w:rPr>
          <w:rFonts w:eastAsia="Verdana" w:cs="Times New Roman"/>
          <w:color w:val="000000"/>
          <w:sz w:val="22"/>
          <w:szCs w:val="22"/>
        </w:rPr>
        <w:t xml:space="preserve">_____ </w:t>
      </w:r>
      <w:r w:rsidR="00EA2CE6" w:rsidRPr="005F2C6F">
        <w:rPr>
          <w:rFonts w:eastAsia="Verdana" w:cs="Times New Roman"/>
          <w:color w:val="000000"/>
          <w:sz w:val="22"/>
          <w:szCs w:val="22"/>
        </w:rPr>
        <w:t xml:space="preserve">e </w:t>
      </w:r>
      <w:r w:rsidRPr="005F2C6F">
        <w:rPr>
          <w:rFonts w:eastAsia="Verdana" w:cs="Times New Roman"/>
          <w:color w:val="000000"/>
          <w:sz w:val="22"/>
          <w:szCs w:val="22"/>
        </w:rPr>
        <w:t>Partita I.V.A. _</w:t>
      </w:r>
      <w:r w:rsidR="00E76F8F" w:rsidRPr="005F2C6F">
        <w:rPr>
          <w:rFonts w:eastAsia="Verdana" w:cs="Times New Roman"/>
          <w:color w:val="000000"/>
          <w:sz w:val="22"/>
          <w:szCs w:val="22"/>
        </w:rPr>
        <w:t>___________</w:t>
      </w:r>
      <w:r w:rsidR="00EA2CE6" w:rsidRPr="005F2C6F">
        <w:rPr>
          <w:rFonts w:eastAsia="Verdana" w:cs="Times New Roman"/>
          <w:color w:val="000000"/>
          <w:sz w:val="22"/>
          <w:szCs w:val="22"/>
        </w:rPr>
        <w:t>________________</w:t>
      </w:r>
      <w:r w:rsidR="000419D6">
        <w:rPr>
          <w:rFonts w:eastAsia="Verdana" w:cs="Times New Roman"/>
          <w:color w:val="000000"/>
          <w:sz w:val="22"/>
          <w:szCs w:val="22"/>
        </w:rPr>
        <w:t>_</w:t>
      </w:r>
      <w:r w:rsidR="00EA2CE6" w:rsidRPr="005F2C6F">
        <w:rPr>
          <w:rFonts w:eastAsia="Verdana" w:cs="Times New Roman"/>
          <w:color w:val="000000"/>
          <w:sz w:val="22"/>
          <w:szCs w:val="22"/>
        </w:rPr>
        <w:t>;</w:t>
      </w:r>
    </w:p>
    <w:p w14:paraId="0B2FD507" w14:textId="535640AA" w:rsidR="00DE73F5" w:rsidRPr="005F2C6F" w:rsidRDefault="00EA2CE6"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avente</w:t>
      </w:r>
      <w:r w:rsidR="00DE73F5" w:rsidRPr="005F2C6F">
        <w:rPr>
          <w:rFonts w:eastAsia="Verdana" w:cs="Times New Roman"/>
          <w:color w:val="000000"/>
          <w:sz w:val="22"/>
          <w:szCs w:val="22"/>
        </w:rPr>
        <w:t xml:space="preserve"> sede legale in ______</w:t>
      </w:r>
      <w:r w:rsidR="00E76F8F" w:rsidRPr="005F2C6F">
        <w:rPr>
          <w:rFonts w:eastAsia="Verdana" w:cs="Times New Roman"/>
          <w:color w:val="000000"/>
          <w:sz w:val="22"/>
          <w:szCs w:val="22"/>
        </w:rPr>
        <w:t>_________</w:t>
      </w:r>
      <w:r w:rsidR="00DE73F5" w:rsidRPr="005F2C6F">
        <w:rPr>
          <w:rFonts w:eastAsia="Verdana" w:cs="Times New Roman"/>
          <w:color w:val="000000"/>
          <w:sz w:val="22"/>
          <w:szCs w:val="22"/>
        </w:rPr>
        <w:t>_____________ via/Piazza _</w:t>
      </w:r>
      <w:r w:rsidR="00E76F8F" w:rsidRPr="005F2C6F">
        <w:rPr>
          <w:rFonts w:eastAsia="Verdana" w:cs="Times New Roman"/>
          <w:color w:val="000000"/>
          <w:sz w:val="22"/>
          <w:szCs w:val="22"/>
        </w:rPr>
        <w:t>_______</w:t>
      </w:r>
      <w:r w:rsidR="00DE73F5" w:rsidRPr="005F2C6F">
        <w:rPr>
          <w:rFonts w:eastAsia="Verdana" w:cs="Times New Roman"/>
          <w:color w:val="000000"/>
          <w:sz w:val="22"/>
          <w:szCs w:val="22"/>
        </w:rPr>
        <w:t>_________________ n.__</w:t>
      </w:r>
      <w:r w:rsidR="000419D6">
        <w:rPr>
          <w:rFonts w:eastAsia="Verdana" w:cs="Times New Roman"/>
          <w:color w:val="000000"/>
          <w:sz w:val="22"/>
          <w:szCs w:val="22"/>
        </w:rPr>
        <w:t>____;</w:t>
      </w:r>
    </w:p>
    <w:p w14:paraId="450C12C8" w14:textId="3DD34A37" w:rsidR="00EA2CE6"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te</w:t>
      </w:r>
      <w:r w:rsidR="00E76F8F" w:rsidRPr="005F2C6F">
        <w:rPr>
          <w:rFonts w:eastAsia="Verdana" w:cs="Times New Roman"/>
          <w:color w:val="000000"/>
          <w:sz w:val="22"/>
          <w:szCs w:val="22"/>
        </w:rPr>
        <w:t>l. ___________________</w:t>
      </w:r>
      <w:r w:rsidR="00EA2CE6" w:rsidRPr="005F2C6F">
        <w:rPr>
          <w:rFonts w:eastAsia="Verdana" w:cs="Times New Roman"/>
          <w:color w:val="000000"/>
          <w:sz w:val="22"/>
          <w:szCs w:val="22"/>
        </w:rPr>
        <w:t>____________</w:t>
      </w:r>
      <w:r w:rsidR="00E76F8F" w:rsidRPr="005F2C6F">
        <w:rPr>
          <w:rFonts w:eastAsia="Verdana" w:cs="Times New Roman"/>
          <w:color w:val="000000"/>
          <w:sz w:val="22"/>
          <w:szCs w:val="22"/>
        </w:rPr>
        <w:t>______;</w:t>
      </w:r>
      <w:r w:rsidRPr="005F2C6F">
        <w:rPr>
          <w:rFonts w:eastAsia="Verdana" w:cs="Times New Roman"/>
          <w:color w:val="000000"/>
          <w:sz w:val="22"/>
          <w:szCs w:val="22"/>
        </w:rPr>
        <w:t xml:space="preserve"> f</w:t>
      </w:r>
      <w:r w:rsidR="00E76F8F" w:rsidRPr="005F2C6F">
        <w:rPr>
          <w:rFonts w:eastAsia="Verdana" w:cs="Times New Roman"/>
          <w:color w:val="000000"/>
          <w:sz w:val="22"/>
          <w:szCs w:val="22"/>
        </w:rPr>
        <w:t>ax __</w:t>
      </w:r>
      <w:r w:rsidR="00EA2CE6" w:rsidRPr="005F2C6F">
        <w:rPr>
          <w:rFonts w:eastAsia="Verdana" w:cs="Times New Roman"/>
          <w:color w:val="000000"/>
          <w:sz w:val="22"/>
          <w:szCs w:val="22"/>
        </w:rPr>
        <w:t>_____________</w:t>
      </w:r>
      <w:r w:rsidR="00E76F8F" w:rsidRPr="005F2C6F">
        <w:rPr>
          <w:rFonts w:eastAsia="Verdana" w:cs="Times New Roman"/>
          <w:color w:val="000000"/>
          <w:sz w:val="22"/>
          <w:szCs w:val="22"/>
        </w:rPr>
        <w:t>_____________________</w:t>
      </w:r>
      <w:r w:rsidR="000419D6">
        <w:rPr>
          <w:rFonts w:eastAsia="Verdana" w:cs="Times New Roman"/>
          <w:color w:val="000000"/>
          <w:sz w:val="22"/>
          <w:szCs w:val="22"/>
        </w:rPr>
        <w:t>_______</w:t>
      </w:r>
      <w:r w:rsidR="00E76F8F" w:rsidRPr="005F2C6F">
        <w:rPr>
          <w:rFonts w:eastAsia="Verdana" w:cs="Times New Roman"/>
          <w:color w:val="000000"/>
          <w:sz w:val="22"/>
          <w:szCs w:val="22"/>
        </w:rPr>
        <w:t xml:space="preserve">; </w:t>
      </w:r>
    </w:p>
    <w:p w14:paraId="7B39670F" w14:textId="7FF1B5C8" w:rsidR="00DE73F5" w:rsidRPr="005F2C6F" w:rsidRDefault="00E76F8F"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e-mail: ___________________</w:t>
      </w:r>
      <w:r w:rsidR="00EA2CE6" w:rsidRPr="005F2C6F">
        <w:rPr>
          <w:rFonts w:eastAsia="Verdana" w:cs="Times New Roman"/>
          <w:color w:val="000000"/>
          <w:sz w:val="22"/>
          <w:szCs w:val="22"/>
        </w:rPr>
        <w:t>________; PEC: __________________________________________</w:t>
      </w:r>
      <w:r w:rsidR="000419D6">
        <w:rPr>
          <w:rFonts w:eastAsia="Verdana" w:cs="Times New Roman"/>
          <w:color w:val="000000"/>
          <w:sz w:val="22"/>
          <w:szCs w:val="22"/>
        </w:rPr>
        <w:t>_______</w:t>
      </w:r>
    </w:p>
    <w:p w14:paraId="64339392" w14:textId="77777777" w:rsidR="00DE73F5" w:rsidRPr="005F2C6F" w:rsidRDefault="00DE73F5" w:rsidP="00BE053A">
      <w:pPr>
        <w:suppressAutoHyphens w:val="0"/>
        <w:autoSpaceDE w:val="0"/>
        <w:spacing w:line="360" w:lineRule="auto"/>
        <w:rPr>
          <w:rFonts w:eastAsia="Verdana" w:cs="Times New Roman"/>
          <w:color w:val="000000"/>
          <w:sz w:val="22"/>
          <w:szCs w:val="22"/>
        </w:rPr>
      </w:pPr>
    </w:p>
    <w:p w14:paraId="29B14240" w14:textId="6C4A84CC" w:rsidR="00DE73F5" w:rsidRPr="005F2C6F" w:rsidRDefault="00DE73F5" w:rsidP="00BE053A">
      <w:pPr>
        <w:suppressAutoHyphens w:val="0"/>
        <w:autoSpaceDE w:val="0"/>
        <w:spacing w:line="360" w:lineRule="auto"/>
        <w:jc w:val="both"/>
        <w:rPr>
          <w:rFonts w:eastAsia="Verdana" w:cs="Times New Roman"/>
          <w:color w:val="000000"/>
          <w:sz w:val="22"/>
          <w:szCs w:val="22"/>
        </w:rPr>
      </w:pPr>
      <w:r w:rsidRPr="005F2C6F">
        <w:rPr>
          <w:rFonts w:eastAsia="Verdana" w:cs="Times New Roman"/>
          <w:color w:val="000000"/>
          <w:sz w:val="22"/>
          <w:szCs w:val="22"/>
        </w:rPr>
        <w:t>con espresso riferimento all</w:t>
      </w:r>
      <w:r w:rsidR="00EA2CE6" w:rsidRPr="005F2C6F">
        <w:rPr>
          <w:rFonts w:eastAsia="Verdana" w:cs="Times New Roman"/>
          <w:color w:val="000000"/>
          <w:sz w:val="22"/>
          <w:szCs w:val="22"/>
        </w:rPr>
        <w:t>’operatore economico</w:t>
      </w:r>
      <w:r w:rsidRPr="005F2C6F">
        <w:rPr>
          <w:rFonts w:eastAsia="Verdana" w:cs="Times New Roman"/>
          <w:color w:val="000000"/>
          <w:sz w:val="22"/>
          <w:szCs w:val="22"/>
        </w:rPr>
        <w:t xml:space="preserve"> che rappresento, </w:t>
      </w:r>
      <w:r w:rsidRPr="005F2C6F">
        <w:rPr>
          <w:rFonts w:eastAsia="Verdana" w:cs="Times New Roman"/>
          <w:b/>
          <w:bCs/>
          <w:color w:val="000000"/>
          <w:sz w:val="22"/>
          <w:szCs w:val="22"/>
        </w:rPr>
        <w:t>consapevole del fatto che in caso di mendace dichiarazione verranno applicate nei miei riguardi</w:t>
      </w:r>
      <w:r w:rsidRPr="005F2C6F">
        <w:rPr>
          <w:rFonts w:eastAsia="Verdana" w:cs="Times New Roman"/>
          <w:color w:val="000000"/>
          <w:sz w:val="22"/>
          <w:szCs w:val="22"/>
        </w:rPr>
        <w:t xml:space="preserve">, </w:t>
      </w:r>
      <w:r w:rsidRPr="005F2C6F">
        <w:rPr>
          <w:rFonts w:eastAsia="Verdana" w:cs="Times New Roman"/>
          <w:b/>
          <w:color w:val="000000"/>
          <w:sz w:val="22"/>
          <w:szCs w:val="22"/>
        </w:rPr>
        <w:t>ai sensi dell’art.76 del D.P.R. 28 dicembre 2000, n. 445</w:t>
      </w:r>
      <w:r w:rsidR="00F10A02">
        <w:rPr>
          <w:rFonts w:eastAsia="Verdana" w:cs="Times New Roman"/>
          <w:b/>
          <w:color w:val="000000"/>
          <w:sz w:val="22"/>
          <w:szCs w:val="22"/>
        </w:rPr>
        <w:t xml:space="preserve"> e ss.mm.ii.</w:t>
      </w:r>
      <w:r w:rsidRPr="005F2C6F">
        <w:rPr>
          <w:rFonts w:eastAsia="Verdana" w:cs="Times New Roman"/>
          <w:b/>
          <w:color w:val="000000"/>
          <w:sz w:val="22"/>
          <w:szCs w:val="22"/>
        </w:rPr>
        <w:t>,</w:t>
      </w:r>
      <w:r w:rsidRPr="005F2C6F">
        <w:rPr>
          <w:rFonts w:eastAsia="Verdana" w:cs="Times New Roman"/>
          <w:color w:val="000000"/>
          <w:sz w:val="22"/>
          <w:szCs w:val="22"/>
        </w:rPr>
        <w:t xml:space="preserve"> </w:t>
      </w:r>
      <w:r w:rsidRPr="005F2C6F">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5F2C6F">
        <w:rPr>
          <w:rFonts w:eastAsia="Verdana" w:cs="Times New Roman"/>
          <w:color w:val="000000"/>
          <w:sz w:val="22"/>
          <w:szCs w:val="22"/>
        </w:rPr>
        <w:t xml:space="preserve">ai sensi degli articoli 46, 47 e 48 del </w:t>
      </w:r>
      <w:r w:rsidR="005E1908">
        <w:rPr>
          <w:rFonts w:eastAsia="Verdana" w:cs="Times New Roman"/>
          <w:color w:val="000000"/>
          <w:sz w:val="22"/>
          <w:szCs w:val="22"/>
        </w:rPr>
        <w:t>DPR</w:t>
      </w:r>
      <w:r w:rsidRPr="005F2C6F">
        <w:rPr>
          <w:rFonts w:eastAsia="Verdana" w:cs="Times New Roman"/>
          <w:color w:val="000000"/>
          <w:sz w:val="22"/>
          <w:szCs w:val="22"/>
        </w:rPr>
        <w:t xml:space="preserve"> 445</w:t>
      </w:r>
      <w:r w:rsidR="005E1908">
        <w:rPr>
          <w:rFonts w:eastAsia="Verdana" w:cs="Times New Roman"/>
          <w:color w:val="000000"/>
          <w:sz w:val="22"/>
          <w:szCs w:val="22"/>
        </w:rPr>
        <w:t>/2000</w:t>
      </w:r>
    </w:p>
    <w:p w14:paraId="20F71ABD" w14:textId="77777777" w:rsidR="003C1C3D" w:rsidRPr="005F2C6F" w:rsidRDefault="003C1C3D" w:rsidP="003C1C3D">
      <w:pPr>
        <w:autoSpaceDE w:val="0"/>
        <w:autoSpaceDN w:val="0"/>
        <w:adjustRightInd w:val="0"/>
        <w:jc w:val="center"/>
        <w:rPr>
          <w:rFonts w:cs="Times New Roman"/>
          <w:b/>
          <w:sz w:val="22"/>
          <w:szCs w:val="22"/>
          <w:lang w:eastAsia="it-IT"/>
        </w:rPr>
      </w:pPr>
      <w:r w:rsidRPr="005F2C6F">
        <w:rPr>
          <w:rFonts w:cs="Times New Roman"/>
          <w:b/>
          <w:sz w:val="22"/>
          <w:szCs w:val="22"/>
          <w:lang w:eastAsia="it-IT"/>
        </w:rPr>
        <w:t>DICHIARO:</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24FF9B6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sz w:val="22"/>
          <w:szCs w:val="22"/>
        </w:rPr>
        <w:t>di non incorrere nelle cause di esclusione di cui all’art. 80, comma 1 lett. b-</w:t>
      </w:r>
      <w:r w:rsidRPr="00312483">
        <w:rPr>
          <w:rFonts w:cs="Times New Roman"/>
          <w:i/>
          <w:sz w:val="22"/>
          <w:szCs w:val="22"/>
        </w:rPr>
        <w:t>bis</w:t>
      </w:r>
      <w:r w:rsidRPr="005F2C6F">
        <w:rPr>
          <w:rFonts w:cs="Times New Roman"/>
          <w:sz w:val="22"/>
          <w:szCs w:val="22"/>
        </w:rPr>
        <w:t xml:space="preserve">, comma 5 lett. b) - c) </w:t>
      </w:r>
      <w:r w:rsidR="00F10A02">
        <w:rPr>
          <w:rFonts w:cs="Times New Roman"/>
          <w:sz w:val="22"/>
          <w:szCs w:val="22"/>
        </w:rPr>
        <w:t>-</w:t>
      </w:r>
      <w:r w:rsidRPr="005F2C6F">
        <w:rPr>
          <w:rFonts w:cs="Times New Roman"/>
          <w:sz w:val="22"/>
          <w:szCs w:val="22"/>
        </w:rPr>
        <w:t xml:space="preserve"> c-</w:t>
      </w:r>
      <w:r w:rsidRPr="00312483">
        <w:rPr>
          <w:rFonts w:cs="Times New Roman"/>
          <w:i/>
          <w:sz w:val="22"/>
          <w:szCs w:val="22"/>
        </w:rPr>
        <w:t>bis</w:t>
      </w:r>
      <w:r w:rsidRPr="005F2C6F">
        <w:rPr>
          <w:rFonts w:cs="Times New Roman"/>
          <w:sz w:val="22"/>
          <w:szCs w:val="22"/>
        </w:rPr>
        <w:t xml:space="preserve">) </w:t>
      </w:r>
      <w:r w:rsidR="00F10A02">
        <w:rPr>
          <w:rFonts w:cs="Times New Roman"/>
          <w:sz w:val="22"/>
          <w:szCs w:val="22"/>
        </w:rPr>
        <w:t>-</w:t>
      </w:r>
      <w:r w:rsidRPr="005F2C6F">
        <w:rPr>
          <w:rFonts w:cs="Times New Roman"/>
          <w:sz w:val="22"/>
          <w:szCs w:val="22"/>
        </w:rPr>
        <w:t xml:space="preserve"> c-</w:t>
      </w:r>
      <w:r w:rsidRPr="00312483">
        <w:rPr>
          <w:rFonts w:cs="Times New Roman"/>
          <w:i/>
          <w:sz w:val="22"/>
          <w:szCs w:val="22"/>
        </w:rPr>
        <w:t>ter</w:t>
      </w:r>
      <w:r w:rsidRPr="005F2C6F">
        <w:rPr>
          <w:rFonts w:cs="Times New Roman"/>
          <w:sz w:val="22"/>
          <w:szCs w:val="22"/>
        </w:rPr>
        <w:t xml:space="preserve">) </w:t>
      </w:r>
      <w:r w:rsidR="00F10A02">
        <w:rPr>
          <w:rFonts w:cs="Times New Roman"/>
          <w:sz w:val="22"/>
          <w:szCs w:val="22"/>
        </w:rPr>
        <w:t>-</w:t>
      </w:r>
      <w:r w:rsidRPr="005F2C6F">
        <w:rPr>
          <w:rFonts w:cs="Times New Roman"/>
          <w:sz w:val="22"/>
          <w:szCs w:val="22"/>
        </w:rPr>
        <w:t xml:space="preserve"> c-</w:t>
      </w:r>
      <w:r w:rsidRPr="00312483">
        <w:rPr>
          <w:rFonts w:cs="Times New Roman"/>
          <w:i/>
          <w:sz w:val="22"/>
          <w:szCs w:val="22"/>
        </w:rPr>
        <w:t>quater</w:t>
      </w:r>
      <w:r w:rsidRPr="005F2C6F">
        <w:rPr>
          <w:rFonts w:cs="Times New Roman"/>
          <w:sz w:val="22"/>
          <w:szCs w:val="22"/>
        </w:rPr>
        <w:t xml:space="preserve"> e lett. f-</w:t>
      </w:r>
      <w:r w:rsidRPr="00312483">
        <w:rPr>
          <w:rFonts w:cs="Times New Roman"/>
          <w:i/>
          <w:sz w:val="22"/>
          <w:szCs w:val="22"/>
        </w:rPr>
        <w:t>bis</w:t>
      </w:r>
      <w:r w:rsidRPr="005F2C6F">
        <w:rPr>
          <w:rFonts w:cs="Times New Roman"/>
          <w:sz w:val="22"/>
          <w:szCs w:val="22"/>
        </w:rPr>
        <w:t>) e f-</w:t>
      </w:r>
      <w:r w:rsidRPr="00312483">
        <w:rPr>
          <w:rFonts w:cs="Times New Roman"/>
          <w:i/>
          <w:sz w:val="22"/>
          <w:szCs w:val="22"/>
        </w:rPr>
        <w:t>ter</w:t>
      </w:r>
      <w:r w:rsidRPr="005F2C6F">
        <w:rPr>
          <w:rFonts w:cs="Times New Roman"/>
          <w:sz w:val="22"/>
          <w:szCs w:val="22"/>
        </w:rPr>
        <w:t>), del Codice, in quanto non riportate nel DGUE;</w:t>
      </w:r>
    </w:p>
    <w:p w14:paraId="412DD288" w14:textId="7CF9E1D5" w:rsidR="009C18B8" w:rsidRPr="005F2C6F" w:rsidRDefault="009C18B8"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5F2C6F">
        <w:rPr>
          <w:rFonts w:cs="Times New Roman"/>
          <w:iCs/>
          <w:sz w:val="22"/>
          <w:szCs w:val="22"/>
        </w:rPr>
        <w:t xml:space="preserve">di essere </w:t>
      </w:r>
      <w:r w:rsidRPr="005F2C6F">
        <w:rPr>
          <w:rFonts w:cs="Times New Roman"/>
          <w:sz w:val="22"/>
          <w:szCs w:val="22"/>
        </w:rPr>
        <w:t>iscritto nel registro delle imprese della Camera di Commercio Industria Agricoltura e Artigianato di ……………………………………………………..……………, numero di iscrizione …………………………….., data di iscrizione …………………………….……………………….……….., REA numero ………………………………….., Codice Attività Economica ………………………………………….……………, forma giuridica:</w:t>
      </w:r>
    </w:p>
    <w:p w14:paraId="15F27058"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impresa individuale;</w:t>
      </w:r>
    </w:p>
    <w:p w14:paraId="10CC97A5"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lastRenderedPageBreak/>
        <w:t xml:space="preserve">□ </w:t>
      </w:r>
      <w:r w:rsidRPr="005F2C6F">
        <w:rPr>
          <w:rFonts w:cs="Times New Roman"/>
          <w:i/>
          <w:sz w:val="22"/>
          <w:szCs w:val="22"/>
        </w:rPr>
        <w:t>Società in nome collettivo;</w:t>
      </w:r>
    </w:p>
    <w:p w14:paraId="13E246D9"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semplice;</w:t>
      </w:r>
    </w:p>
    <w:p w14:paraId="6AC4A542"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per azione;</w:t>
      </w:r>
    </w:p>
    <w:p w14:paraId="1504B82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S</w:t>
      </w:r>
      <w:r w:rsidRPr="005F2C6F">
        <w:rPr>
          <w:rFonts w:cs="Times New Roman"/>
          <w:i/>
          <w:sz w:val="22"/>
          <w:szCs w:val="22"/>
        </w:rPr>
        <w:t>ocietà in accomandita per azioni;</w:t>
      </w:r>
    </w:p>
    <w:p w14:paraId="711AA96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a responsabilità limitata;</w:t>
      </w:r>
    </w:p>
    <w:p w14:paraId="26E2D04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w:t>
      </w:r>
    </w:p>
    <w:p w14:paraId="665E172D"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Società cooperativa a responsabilità limitata;</w:t>
      </w:r>
    </w:p>
    <w:p w14:paraId="42AC0731"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società cooperative di produzione e lavoro;</w:t>
      </w:r>
    </w:p>
    <w:p w14:paraId="5C9CC794"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fra imprese artigiane;</w:t>
      </w:r>
    </w:p>
    <w:p w14:paraId="05A15E5F"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 xml:space="preserve">□ </w:t>
      </w:r>
      <w:r w:rsidRPr="005F2C6F">
        <w:rPr>
          <w:rFonts w:cs="Times New Roman"/>
          <w:i/>
          <w:sz w:val="22"/>
          <w:szCs w:val="22"/>
        </w:rPr>
        <w:t>Consorzio di cui agli artt. 2612 e seg. del Codice Civile;</w:t>
      </w:r>
    </w:p>
    <w:p w14:paraId="1AAE21AE" w14:textId="77777777" w:rsidR="009C18B8" w:rsidRPr="005F2C6F" w:rsidRDefault="009C18B8" w:rsidP="009C18B8">
      <w:pPr>
        <w:autoSpaceDE w:val="0"/>
        <w:autoSpaceDN w:val="0"/>
        <w:adjustRightInd w:val="0"/>
        <w:spacing w:line="360" w:lineRule="auto"/>
        <w:jc w:val="both"/>
        <w:rPr>
          <w:rFonts w:cs="Times New Roman"/>
          <w:i/>
          <w:sz w:val="22"/>
          <w:szCs w:val="22"/>
        </w:rPr>
      </w:pPr>
      <w:r w:rsidRPr="005F2C6F">
        <w:rPr>
          <w:rFonts w:eastAsia="CourierNew,Bold" w:cs="Times New Roman"/>
          <w:bCs/>
          <w:i/>
          <w:sz w:val="22"/>
          <w:szCs w:val="22"/>
        </w:rPr>
        <w:t>□</w:t>
      </w:r>
      <w:r w:rsidRPr="005F2C6F">
        <w:rPr>
          <w:rFonts w:eastAsia="CourierNew,Bold" w:cs="Times New Roman"/>
          <w:b/>
          <w:bCs/>
          <w:i/>
          <w:sz w:val="22"/>
          <w:szCs w:val="22"/>
        </w:rPr>
        <w:t xml:space="preserve"> </w:t>
      </w:r>
      <w:r w:rsidRPr="005F2C6F">
        <w:rPr>
          <w:rFonts w:cs="Times New Roman"/>
          <w:i/>
          <w:sz w:val="22"/>
          <w:szCs w:val="22"/>
        </w:rPr>
        <w:t>Consorzio Stabile.</w:t>
      </w:r>
    </w:p>
    <w:p w14:paraId="7980F43F" w14:textId="0BAA7178" w:rsidR="00901812" w:rsidRPr="005F2C6F" w:rsidRDefault="00C1485A"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5F2C6F">
        <w:rPr>
          <w:rFonts w:cs="Times New Roman"/>
          <w:b/>
          <w:bCs/>
          <w:sz w:val="22"/>
          <w:szCs w:val="22"/>
        </w:rPr>
        <w:t xml:space="preserve">□ </w:t>
      </w:r>
      <w:r w:rsidR="00901812" w:rsidRPr="005F2C6F">
        <w:rPr>
          <w:rFonts w:cs="Times New Roman"/>
          <w:sz w:val="22"/>
          <w:szCs w:val="22"/>
        </w:rPr>
        <w:t xml:space="preserve">i dati identificativi </w:t>
      </w:r>
      <w:r w:rsidR="009C18B8" w:rsidRPr="005F2C6F">
        <w:rPr>
          <w:sz w:val="22"/>
          <w:szCs w:val="22"/>
        </w:rPr>
        <w:t>dei soggetti di cui all’art. 80, comma 3 del Codice</w:t>
      </w:r>
      <w:r w:rsidR="00901812" w:rsidRPr="005F2C6F">
        <w:rPr>
          <w:rFonts w:cs="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5F2C6F" w14:paraId="09BB7AD3" w14:textId="77777777" w:rsidTr="00901812">
        <w:tc>
          <w:tcPr>
            <w:tcW w:w="1942" w:type="dxa"/>
            <w:shd w:val="clear" w:color="auto" w:fill="auto"/>
          </w:tcPr>
          <w:p w14:paraId="569A3F56" w14:textId="5094DABD"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Nome e Cognome</w:t>
            </w:r>
          </w:p>
        </w:tc>
        <w:tc>
          <w:tcPr>
            <w:tcW w:w="1789" w:type="dxa"/>
            <w:shd w:val="clear" w:color="auto" w:fill="auto"/>
          </w:tcPr>
          <w:p w14:paraId="767C9D3B" w14:textId="71F2C43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Data e Luogo di nascita</w:t>
            </w:r>
          </w:p>
        </w:tc>
        <w:tc>
          <w:tcPr>
            <w:tcW w:w="1784" w:type="dxa"/>
          </w:tcPr>
          <w:p w14:paraId="25A8DC38" w14:textId="0A767523"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Codice fiscale</w:t>
            </w:r>
          </w:p>
        </w:tc>
        <w:tc>
          <w:tcPr>
            <w:tcW w:w="1800" w:type="dxa"/>
            <w:shd w:val="clear" w:color="auto" w:fill="auto"/>
          </w:tcPr>
          <w:p w14:paraId="5A150684" w14:textId="4B996641"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Comune di residenza</w:t>
            </w:r>
          </w:p>
        </w:tc>
        <w:tc>
          <w:tcPr>
            <w:tcW w:w="2205" w:type="dxa"/>
            <w:shd w:val="clear" w:color="auto" w:fill="auto"/>
          </w:tcPr>
          <w:p w14:paraId="73A7DC4D" w14:textId="0F7CCCFF" w:rsidR="00901812" w:rsidRPr="005F2C6F" w:rsidRDefault="00901812" w:rsidP="007042D2">
            <w:pPr>
              <w:suppressAutoHyphens w:val="0"/>
              <w:autoSpaceDE w:val="0"/>
              <w:autoSpaceDN w:val="0"/>
              <w:adjustRightInd w:val="0"/>
              <w:spacing w:before="120"/>
              <w:jc w:val="center"/>
              <w:outlineLvl w:val="0"/>
              <w:rPr>
                <w:rFonts w:cs="Times New Roman"/>
                <w:iCs/>
                <w:sz w:val="22"/>
                <w:szCs w:val="22"/>
              </w:rPr>
            </w:pPr>
            <w:r w:rsidRPr="005F2C6F">
              <w:rPr>
                <w:rFonts w:cs="Times New Roman"/>
                <w:iCs/>
                <w:sz w:val="22"/>
                <w:szCs w:val="22"/>
              </w:rPr>
              <w:t>Carica ricoperta</w:t>
            </w:r>
          </w:p>
        </w:tc>
      </w:tr>
      <w:tr w:rsidR="00901812" w:rsidRPr="005F2C6F" w14:paraId="47F3EF1F" w14:textId="77777777" w:rsidTr="00901812">
        <w:trPr>
          <w:trHeight w:val="284"/>
        </w:trPr>
        <w:tc>
          <w:tcPr>
            <w:tcW w:w="1942" w:type="dxa"/>
            <w:shd w:val="clear" w:color="auto" w:fill="auto"/>
          </w:tcPr>
          <w:p w14:paraId="7863A613"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391FBBAB" w14:textId="77777777" w:rsidTr="00901812">
        <w:trPr>
          <w:trHeight w:val="284"/>
        </w:trPr>
        <w:tc>
          <w:tcPr>
            <w:tcW w:w="1942" w:type="dxa"/>
            <w:shd w:val="clear" w:color="auto" w:fill="auto"/>
          </w:tcPr>
          <w:p w14:paraId="7429637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1CEB033F" w14:textId="77777777" w:rsidTr="00901812">
        <w:trPr>
          <w:trHeight w:val="284"/>
        </w:trPr>
        <w:tc>
          <w:tcPr>
            <w:tcW w:w="1942" w:type="dxa"/>
            <w:shd w:val="clear" w:color="auto" w:fill="auto"/>
          </w:tcPr>
          <w:p w14:paraId="116F4F9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5F2C6F" w14:paraId="0C804DE5" w14:textId="77777777" w:rsidTr="00901812">
        <w:trPr>
          <w:trHeight w:val="284"/>
        </w:trPr>
        <w:tc>
          <w:tcPr>
            <w:tcW w:w="1942" w:type="dxa"/>
            <w:shd w:val="clear" w:color="auto" w:fill="auto"/>
          </w:tcPr>
          <w:p w14:paraId="7EE8544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5F2C6F"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CF0DC0D" w14:textId="77777777" w:rsidR="009C18B8" w:rsidRPr="005F2C6F" w:rsidRDefault="009C18B8" w:rsidP="009C18B8">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5F2C6F">
        <w:rPr>
          <w:i/>
          <w:iCs/>
          <w:sz w:val="22"/>
          <w:szCs w:val="22"/>
        </w:rPr>
        <w:t>[inserire le ulteriori informazioni richieste]</w:t>
      </w:r>
    </w:p>
    <w:p w14:paraId="6A3CD69E" w14:textId="6490DF84" w:rsidR="009C18B8" w:rsidRPr="005F2C6F" w:rsidRDefault="009C18B8"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b/>
          <w:bCs/>
          <w:sz w:val="22"/>
          <w:szCs w:val="22"/>
          <w:lang w:eastAsia="it-IT"/>
        </w:rPr>
      </w:pPr>
      <w:r w:rsidRPr="005F2C6F">
        <w:rPr>
          <w:rFonts w:cs="Times New Roman"/>
          <w:b/>
          <w:bCs/>
          <w:sz w:val="22"/>
          <w:szCs w:val="22"/>
          <w:lang w:eastAsia="it-IT"/>
        </w:rPr>
        <w:t>oppure</w:t>
      </w:r>
    </w:p>
    <w:p w14:paraId="24DBB188" w14:textId="1631F543" w:rsidR="009C18B8" w:rsidRPr="005F2C6F"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Pr>
          <w:rFonts w:cs="Times New Roman"/>
          <w:b/>
          <w:bCs/>
          <w:sz w:val="22"/>
          <w:szCs w:val="22"/>
        </w:rPr>
        <w:tab/>
      </w:r>
      <w:r w:rsidR="00C1485A" w:rsidRPr="005F2C6F">
        <w:rPr>
          <w:rFonts w:cs="Times New Roman"/>
          <w:b/>
          <w:bCs/>
          <w:sz w:val="22"/>
          <w:szCs w:val="22"/>
        </w:rPr>
        <w:t xml:space="preserve">□ </w:t>
      </w:r>
      <w:r w:rsidR="009C18B8" w:rsidRPr="005F2C6F">
        <w:rPr>
          <w:sz w:val="22"/>
          <w:szCs w:val="22"/>
        </w:rPr>
        <w:t xml:space="preserve">la banca dati ufficiale o il pubblico registro da cui i medesimi possono essere ricavati in modo aggiornato alla data di presentazione dell’offerta: </w:t>
      </w:r>
      <w:r w:rsidR="009C18B8" w:rsidRPr="005F2C6F">
        <w:rPr>
          <w:rFonts w:cs="Times New Roman"/>
          <w:sz w:val="22"/>
          <w:szCs w:val="22"/>
        </w:rPr>
        <w:t>……………………………………………………..……………;</w:t>
      </w:r>
    </w:p>
    <w:p w14:paraId="598F0791" w14:textId="43E124EC" w:rsidR="00C1485A" w:rsidRDefault="00C1485A" w:rsidP="00C1485A">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hint="eastAsia"/>
          <w:sz w:val="22"/>
          <w:szCs w:val="22"/>
          <w:lang w:eastAsia="it-IT"/>
        </w:rPr>
        <w:t xml:space="preserve">di possedere in proprio i requisiti di cui al punto 8.6 del Disciplinare di gara; </w:t>
      </w:r>
    </w:p>
    <w:p w14:paraId="2F52522B" w14:textId="05C2406E" w:rsidR="00863E7D" w:rsidRDefault="00863E7D" w:rsidP="00863E7D">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Pr>
          <w:rFonts w:cs="Times New Roman"/>
          <w:b/>
          <w:bCs/>
          <w:sz w:val="22"/>
          <w:szCs w:val="22"/>
        </w:rPr>
        <w:tab/>
      </w:r>
      <w:r>
        <w:rPr>
          <w:rFonts w:cs="Times New Roman"/>
          <w:sz w:val="22"/>
          <w:szCs w:val="22"/>
        </w:rPr>
        <w:t>E, a tal fine, dichiara:</w:t>
      </w:r>
    </w:p>
    <w:p w14:paraId="082E6B18" w14:textId="4BE88B0B" w:rsidR="00863E7D" w:rsidRDefault="00863E7D" w:rsidP="00863E7D">
      <w:pPr>
        <w:pStyle w:val="Corpotesto"/>
        <w:numPr>
          <w:ilvl w:val="0"/>
          <w:numId w:val="8"/>
        </w:numPr>
        <w:shd w:val="clear" w:color="auto" w:fill="FFFFFF"/>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34"/>
        <w:jc w:val="both"/>
        <w:rPr>
          <w:rFonts w:cs="Times New Roman"/>
          <w:sz w:val="22"/>
          <w:szCs w:val="22"/>
          <w:lang w:eastAsia="it-IT"/>
        </w:rPr>
      </w:pPr>
      <w:r w:rsidRPr="00863E7D">
        <w:rPr>
          <w:rFonts w:cs="Times New Roman"/>
          <w:sz w:val="22"/>
          <w:szCs w:val="22"/>
          <w:lang w:eastAsia="it-IT"/>
        </w:rPr>
        <w:t>il/i nominativo/i del/dei professionista/i iscritto/i all’Albo previsto dai vigenti ordinamenti professionali, personalmente responsabile/i che svolgerà/svolgeranno la progettazione esecutiva, specifica la/le rispettiva/e qualificazioni professionali e indica il professionista incaricato dell’integrazione fra le varie prestazioni specialistiche: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418"/>
        <w:gridCol w:w="2693"/>
        <w:gridCol w:w="2126"/>
      </w:tblGrid>
      <w:tr w:rsidR="00863E7D" w:rsidRPr="00992136" w14:paraId="59A2F85C" w14:textId="77777777" w:rsidTr="00863E7D">
        <w:tc>
          <w:tcPr>
            <w:tcW w:w="1559" w:type="dxa"/>
            <w:shd w:val="clear" w:color="auto" w:fill="auto"/>
          </w:tcPr>
          <w:p w14:paraId="4AD50851"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276" w:type="dxa"/>
            <w:shd w:val="clear" w:color="auto" w:fill="auto"/>
          </w:tcPr>
          <w:p w14:paraId="69ACF17A"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418" w:type="dxa"/>
          </w:tcPr>
          <w:p w14:paraId="2AB8BE4C"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93" w:type="dxa"/>
            <w:shd w:val="clear" w:color="auto" w:fill="auto"/>
          </w:tcPr>
          <w:p w14:paraId="0C692F72"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Pr>
                <w:rFonts w:cs="Times New Roman"/>
                <w:iCs/>
              </w:rPr>
              <w:t xml:space="preserve">Laurea e </w:t>
            </w:r>
            <w:r w:rsidRPr="00992136">
              <w:rPr>
                <w:rFonts w:cs="Times New Roman"/>
                <w:iCs/>
              </w:rPr>
              <w:t xml:space="preserve">Ordine professionale </w:t>
            </w:r>
            <w:r w:rsidRPr="00992136">
              <w:rPr>
                <w:rFonts w:cs="Times New Roman"/>
                <w:iCs/>
                <w:sz w:val="16"/>
                <w:szCs w:val="16"/>
              </w:rPr>
              <w:t>(denominazione, provincia, n. di iscrizione e data)</w:t>
            </w:r>
          </w:p>
        </w:tc>
        <w:tc>
          <w:tcPr>
            <w:tcW w:w="2126" w:type="dxa"/>
            <w:shd w:val="clear" w:color="auto" w:fill="auto"/>
          </w:tcPr>
          <w:p w14:paraId="3A4DE6FB" w14:textId="77777777" w:rsidR="00863E7D" w:rsidRPr="00992136" w:rsidRDefault="00863E7D" w:rsidP="006F0868">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863E7D" w:rsidRPr="00992136" w14:paraId="043E8BBB" w14:textId="77777777" w:rsidTr="00863E7D">
        <w:trPr>
          <w:trHeight w:val="284"/>
        </w:trPr>
        <w:tc>
          <w:tcPr>
            <w:tcW w:w="1559" w:type="dxa"/>
            <w:shd w:val="clear" w:color="auto" w:fill="auto"/>
          </w:tcPr>
          <w:p w14:paraId="5C1EBEB5"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2287051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30DA1273"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3902A53D"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3589D85F"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r w:rsidR="00863E7D" w:rsidRPr="00992136" w14:paraId="491C6A09" w14:textId="77777777" w:rsidTr="00863E7D">
        <w:trPr>
          <w:trHeight w:val="284"/>
        </w:trPr>
        <w:tc>
          <w:tcPr>
            <w:tcW w:w="1559" w:type="dxa"/>
            <w:shd w:val="clear" w:color="auto" w:fill="auto"/>
          </w:tcPr>
          <w:p w14:paraId="6E8348E4"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3D90495D"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635B5C69"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42F50A00"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4D8D846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r w:rsidR="00863E7D" w:rsidRPr="00992136" w14:paraId="28F57C7E" w14:textId="77777777" w:rsidTr="00863E7D">
        <w:trPr>
          <w:trHeight w:val="284"/>
        </w:trPr>
        <w:tc>
          <w:tcPr>
            <w:tcW w:w="1559" w:type="dxa"/>
            <w:shd w:val="clear" w:color="auto" w:fill="auto"/>
          </w:tcPr>
          <w:p w14:paraId="621CAB37"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00E155EB"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5FA9D24A"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10F54A63"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2D336D5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r w:rsidR="00863E7D" w:rsidRPr="00992136" w14:paraId="16A40FF5" w14:textId="77777777" w:rsidTr="00863E7D">
        <w:trPr>
          <w:trHeight w:val="284"/>
        </w:trPr>
        <w:tc>
          <w:tcPr>
            <w:tcW w:w="1559" w:type="dxa"/>
            <w:shd w:val="clear" w:color="auto" w:fill="auto"/>
          </w:tcPr>
          <w:p w14:paraId="6CB5ACDC"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276" w:type="dxa"/>
            <w:shd w:val="clear" w:color="auto" w:fill="auto"/>
          </w:tcPr>
          <w:p w14:paraId="10B571E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1418" w:type="dxa"/>
          </w:tcPr>
          <w:p w14:paraId="1BDE8541"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693" w:type="dxa"/>
            <w:shd w:val="clear" w:color="auto" w:fill="auto"/>
          </w:tcPr>
          <w:p w14:paraId="42AAD126"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c>
          <w:tcPr>
            <w:tcW w:w="2126" w:type="dxa"/>
            <w:shd w:val="clear" w:color="auto" w:fill="auto"/>
          </w:tcPr>
          <w:p w14:paraId="2E268409" w14:textId="77777777" w:rsidR="00863E7D" w:rsidRPr="00992136" w:rsidRDefault="00863E7D" w:rsidP="006F0868">
            <w:pPr>
              <w:suppressAutoHyphens w:val="0"/>
              <w:autoSpaceDE w:val="0"/>
              <w:autoSpaceDN w:val="0"/>
              <w:adjustRightInd w:val="0"/>
              <w:spacing w:before="120"/>
              <w:jc w:val="both"/>
              <w:outlineLvl w:val="0"/>
              <w:rPr>
                <w:rFonts w:cs="Times New Roman"/>
                <w:iCs/>
                <w:sz w:val="22"/>
                <w:szCs w:val="22"/>
              </w:rPr>
            </w:pPr>
          </w:p>
        </w:tc>
      </w:tr>
    </w:tbl>
    <w:p w14:paraId="0D415688" w14:textId="28900017" w:rsidR="00863E7D" w:rsidRDefault="00863E7D" w:rsidP="00863E7D">
      <w:pPr>
        <w:pStyle w:val="Corpotesto"/>
        <w:numPr>
          <w:ilvl w:val="0"/>
          <w:numId w:val="8"/>
        </w:numPr>
        <w:shd w:val="clear" w:color="auto" w:fill="FFFFFF"/>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360" w:lineRule="auto"/>
        <w:ind w:left="1134"/>
        <w:jc w:val="both"/>
        <w:rPr>
          <w:rFonts w:cs="Times New Roman"/>
          <w:sz w:val="22"/>
          <w:szCs w:val="22"/>
          <w:lang w:eastAsia="it-IT"/>
        </w:rPr>
      </w:pPr>
      <w:r w:rsidRPr="00863E7D">
        <w:rPr>
          <w:rFonts w:cs="Times New Roman"/>
          <w:sz w:val="22"/>
          <w:szCs w:val="22"/>
          <w:lang w:eastAsia="it-IT"/>
        </w:rPr>
        <w:t xml:space="preserve">di aver effettuato uno studio approfondito del CSA e relativi atti ed elaborati tecnico-amministrativi costituenti il </w:t>
      </w:r>
      <w:r w:rsidR="005E1908">
        <w:rPr>
          <w:rFonts w:cs="Times New Roman"/>
          <w:sz w:val="22"/>
          <w:szCs w:val="22"/>
          <w:lang w:eastAsia="it-IT"/>
        </w:rPr>
        <w:t>P</w:t>
      </w:r>
      <w:r w:rsidR="005E1908" w:rsidRPr="00863E7D">
        <w:rPr>
          <w:rFonts w:cs="Times New Roman"/>
          <w:sz w:val="22"/>
          <w:szCs w:val="22"/>
          <w:lang w:eastAsia="it-IT"/>
        </w:rPr>
        <w:t xml:space="preserve">rogetto </w:t>
      </w:r>
      <w:r w:rsidR="005E1908">
        <w:rPr>
          <w:rFonts w:cs="Times New Roman"/>
          <w:sz w:val="22"/>
          <w:szCs w:val="22"/>
          <w:lang w:eastAsia="it-IT"/>
        </w:rPr>
        <w:t>D</w:t>
      </w:r>
      <w:r w:rsidR="005E1908" w:rsidRPr="00863E7D">
        <w:rPr>
          <w:rFonts w:cs="Times New Roman"/>
          <w:sz w:val="22"/>
          <w:szCs w:val="22"/>
          <w:lang w:eastAsia="it-IT"/>
        </w:rPr>
        <w:t>efinitivo</w:t>
      </w:r>
      <w:r w:rsidRPr="00863E7D">
        <w:rPr>
          <w:rFonts w:cs="Times New Roman"/>
          <w:sz w:val="22"/>
          <w:szCs w:val="22"/>
          <w:lang w:eastAsia="it-IT"/>
        </w:rPr>
        <w:t xml:space="preserve">, posto a base di </w:t>
      </w:r>
      <w:r w:rsidR="005E1908">
        <w:rPr>
          <w:rFonts w:cs="Times New Roman"/>
          <w:sz w:val="22"/>
          <w:szCs w:val="22"/>
          <w:lang w:eastAsia="it-IT"/>
        </w:rPr>
        <w:t>G</w:t>
      </w:r>
      <w:r w:rsidR="005E1908" w:rsidRPr="00863E7D">
        <w:rPr>
          <w:rFonts w:cs="Times New Roman"/>
          <w:sz w:val="22"/>
          <w:szCs w:val="22"/>
          <w:lang w:eastAsia="it-IT"/>
        </w:rPr>
        <w:t xml:space="preserve">ara </w:t>
      </w:r>
      <w:r w:rsidRPr="00863E7D">
        <w:rPr>
          <w:rFonts w:cs="Times New Roman"/>
          <w:sz w:val="22"/>
          <w:szCs w:val="22"/>
          <w:lang w:eastAsia="it-IT"/>
        </w:rPr>
        <w:t>e di accettarlo incondizionatamente in ogni suo contenuto e, pertanto,</w:t>
      </w:r>
      <w:r w:rsidR="005E1908">
        <w:rPr>
          <w:rFonts w:cs="Times New Roman"/>
          <w:sz w:val="22"/>
          <w:szCs w:val="22"/>
          <w:lang w:eastAsia="it-IT"/>
        </w:rPr>
        <w:t xml:space="preserve"> di </w:t>
      </w:r>
      <w:r w:rsidRPr="00863E7D">
        <w:rPr>
          <w:rFonts w:cs="Times New Roman"/>
          <w:sz w:val="22"/>
          <w:szCs w:val="22"/>
          <w:lang w:eastAsia="it-IT"/>
        </w:rPr>
        <w:t>riconosce</w:t>
      </w:r>
      <w:r w:rsidR="005E1908">
        <w:rPr>
          <w:rFonts w:cs="Times New Roman"/>
          <w:sz w:val="22"/>
          <w:szCs w:val="22"/>
          <w:lang w:eastAsia="it-IT"/>
        </w:rPr>
        <w:t>re</w:t>
      </w:r>
      <w:r w:rsidRPr="00863E7D">
        <w:rPr>
          <w:rFonts w:cs="Times New Roman"/>
          <w:sz w:val="22"/>
          <w:szCs w:val="22"/>
          <w:lang w:eastAsia="it-IT"/>
        </w:rPr>
        <w:t xml:space="preserve"> tale progetto, anche alla luce delle verifiche effettuate, come perfettamente sviluppabile in caso di aggiudicazione </w:t>
      </w:r>
      <w:r w:rsidR="001808C1">
        <w:rPr>
          <w:rFonts w:cs="Times New Roman"/>
          <w:sz w:val="22"/>
          <w:szCs w:val="22"/>
          <w:lang w:eastAsia="it-IT"/>
        </w:rPr>
        <w:t>nel</w:t>
      </w:r>
      <w:r w:rsidRPr="00863E7D">
        <w:rPr>
          <w:rFonts w:cs="Times New Roman"/>
          <w:sz w:val="22"/>
          <w:szCs w:val="22"/>
          <w:lang w:eastAsia="it-IT"/>
        </w:rPr>
        <w:t xml:space="preserve"> successivo progetto esecutivo, tale da assicurare la realizzazione dell’intervento con piena funzionalità nel rispetto delle normative vigenti e di ritenerlo adeguato e realizzabile per il prezzo corrispondente all’offerta presentata e, quindi, ai sensi e per gli effetti del disposto dell’art. 23</w:t>
      </w:r>
      <w:r w:rsidR="005E1908">
        <w:rPr>
          <w:rFonts w:cs="Times New Roman"/>
          <w:sz w:val="22"/>
          <w:szCs w:val="22"/>
          <w:lang w:eastAsia="it-IT"/>
        </w:rPr>
        <w:t>,</w:t>
      </w:r>
      <w:r w:rsidRPr="00863E7D">
        <w:rPr>
          <w:rFonts w:cs="Times New Roman"/>
          <w:sz w:val="22"/>
          <w:szCs w:val="22"/>
          <w:lang w:eastAsia="it-IT"/>
        </w:rPr>
        <w:t xml:space="preserve"> comma 12 del Codice, </w:t>
      </w:r>
      <w:r w:rsidR="005E1908">
        <w:rPr>
          <w:rFonts w:cs="Times New Roman"/>
          <w:sz w:val="22"/>
          <w:szCs w:val="22"/>
          <w:lang w:eastAsia="it-IT"/>
        </w:rPr>
        <w:t xml:space="preserve">di </w:t>
      </w:r>
      <w:r w:rsidRPr="00863E7D">
        <w:rPr>
          <w:rFonts w:cs="Times New Roman"/>
          <w:sz w:val="22"/>
          <w:szCs w:val="22"/>
          <w:lang w:eastAsia="it-IT"/>
        </w:rPr>
        <w:t>accetta</w:t>
      </w:r>
      <w:r w:rsidR="005E1908">
        <w:rPr>
          <w:rFonts w:cs="Times New Roman"/>
          <w:sz w:val="22"/>
          <w:szCs w:val="22"/>
          <w:lang w:eastAsia="it-IT"/>
        </w:rPr>
        <w:t>re</w:t>
      </w:r>
      <w:r w:rsidRPr="00863E7D">
        <w:rPr>
          <w:rFonts w:cs="Times New Roman"/>
          <w:sz w:val="22"/>
          <w:szCs w:val="22"/>
          <w:lang w:eastAsia="it-IT"/>
        </w:rPr>
        <w:t xml:space="preserve"> il predetto </w:t>
      </w:r>
      <w:r w:rsidR="005E1908">
        <w:rPr>
          <w:rFonts w:cs="Times New Roman"/>
          <w:sz w:val="22"/>
          <w:szCs w:val="22"/>
          <w:lang w:eastAsia="it-IT"/>
        </w:rPr>
        <w:t>P</w:t>
      </w:r>
      <w:r w:rsidR="005E1908" w:rsidRPr="00863E7D">
        <w:rPr>
          <w:rFonts w:cs="Times New Roman"/>
          <w:sz w:val="22"/>
          <w:szCs w:val="22"/>
          <w:lang w:eastAsia="it-IT"/>
        </w:rPr>
        <w:t xml:space="preserve">rogetto </w:t>
      </w:r>
      <w:r w:rsidR="005E1908">
        <w:rPr>
          <w:rFonts w:cs="Times New Roman"/>
          <w:sz w:val="22"/>
          <w:szCs w:val="22"/>
          <w:lang w:eastAsia="it-IT"/>
        </w:rPr>
        <w:t>D</w:t>
      </w:r>
      <w:r w:rsidR="005E1908" w:rsidRPr="00863E7D">
        <w:rPr>
          <w:rFonts w:cs="Times New Roman"/>
          <w:sz w:val="22"/>
          <w:szCs w:val="22"/>
          <w:lang w:eastAsia="it-IT"/>
        </w:rPr>
        <w:t>efinitivo</w:t>
      </w:r>
      <w:r w:rsidRPr="00863E7D">
        <w:rPr>
          <w:rFonts w:cs="Times New Roman"/>
          <w:sz w:val="22"/>
          <w:szCs w:val="22"/>
          <w:lang w:eastAsia="it-IT"/>
        </w:rPr>
        <w:t>;</w:t>
      </w:r>
    </w:p>
    <w:p w14:paraId="04A8699E" w14:textId="5FD9801C" w:rsidR="00863E7D" w:rsidRPr="00863E7D" w:rsidRDefault="005E1908" w:rsidP="00863E7D">
      <w:pPr>
        <w:pStyle w:val="Corpotesto"/>
        <w:numPr>
          <w:ilvl w:val="0"/>
          <w:numId w:val="8"/>
        </w:numPr>
        <w:shd w:val="clear" w:color="auto" w:fill="FFFFFF"/>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34"/>
        <w:jc w:val="both"/>
        <w:rPr>
          <w:rFonts w:cs="Times New Roman"/>
          <w:sz w:val="22"/>
          <w:szCs w:val="22"/>
          <w:lang w:eastAsia="it-IT"/>
        </w:rPr>
      </w:pPr>
      <w:r>
        <w:rPr>
          <w:rFonts w:cs="Times New Roman"/>
          <w:sz w:val="22"/>
          <w:szCs w:val="22"/>
          <w:lang w:eastAsia="it-IT"/>
        </w:rPr>
        <w:t xml:space="preserve">di ritenere </w:t>
      </w:r>
      <w:r w:rsidR="00863E7D" w:rsidRPr="00863E7D">
        <w:rPr>
          <w:rFonts w:cs="Times New Roman"/>
          <w:sz w:val="22"/>
          <w:szCs w:val="22"/>
          <w:lang w:eastAsia="it-IT"/>
        </w:rPr>
        <w:t>remunerativo il compenso fissato per la complessiva progettazione esecutiva previsto ne</w:t>
      </w:r>
      <w:r>
        <w:rPr>
          <w:rFonts w:cs="Times New Roman"/>
          <w:sz w:val="22"/>
          <w:szCs w:val="22"/>
          <w:lang w:eastAsia="it-IT"/>
        </w:rPr>
        <w:t>lla documentazione di G</w:t>
      </w:r>
      <w:r w:rsidR="00863E7D" w:rsidRPr="00863E7D">
        <w:rPr>
          <w:rFonts w:cs="Times New Roman"/>
          <w:sz w:val="22"/>
          <w:szCs w:val="22"/>
          <w:lang w:eastAsia="it-IT"/>
        </w:rPr>
        <w:t>ara</w:t>
      </w:r>
      <w:r w:rsidR="00863E7D" w:rsidRPr="00863E7D">
        <w:rPr>
          <w:rFonts w:cs="Times New Roman"/>
          <w:spacing w:val="-2"/>
          <w:sz w:val="22"/>
          <w:szCs w:val="22"/>
        </w:rPr>
        <w:t>;</w:t>
      </w:r>
    </w:p>
    <w:p w14:paraId="5F2238D7" w14:textId="3782C68B" w:rsidR="00C1485A" w:rsidRPr="005F2C6F" w:rsidRDefault="00C1485A" w:rsidP="00C1485A">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b/>
          <w:bCs/>
          <w:sz w:val="22"/>
          <w:szCs w:val="22"/>
          <w:lang w:eastAsia="it-IT"/>
        </w:rPr>
      </w:pPr>
      <w:r w:rsidRPr="005F2C6F">
        <w:rPr>
          <w:rFonts w:cs="Times New Roman"/>
          <w:b/>
          <w:bCs/>
          <w:sz w:val="22"/>
          <w:szCs w:val="22"/>
          <w:lang w:eastAsia="it-IT"/>
        </w:rPr>
        <w:t>oppure</w:t>
      </w:r>
    </w:p>
    <w:p w14:paraId="69578E8E" w14:textId="3F4CEB38" w:rsidR="00C1485A" w:rsidRPr="005F2C6F"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ab/>
      </w:r>
      <w:r w:rsidR="00C1485A" w:rsidRPr="005F2C6F">
        <w:rPr>
          <w:rFonts w:cs="Times New Roman"/>
          <w:b/>
          <w:bCs/>
          <w:sz w:val="22"/>
          <w:szCs w:val="22"/>
        </w:rPr>
        <w:t xml:space="preserve">□ </w:t>
      </w:r>
      <w:r w:rsidR="00C1485A" w:rsidRPr="005F2C6F">
        <w:rPr>
          <w:rFonts w:cs="Times New Roman" w:hint="eastAsia"/>
          <w:sz w:val="22"/>
          <w:szCs w:val="22"/>
          <w:lang w:eastAsia="it-IT"/>
        </w:rPr>
        <w:t>di non possedere in proprio i requisiti di cui al punto 8.6 del Disciplinare di gara e di concorrere in Raggruppamento Temporaneo con uno o più soggetti di cui all</w:t>
      </w:r>
      <w:r w:rsidR="00C1485A" w:rsidRPr="005F2C6F">
        <w:rPr>
          <w:rFonts w:cs="Times New Roman" w:hint="eastAsia"/>
          <w:sz w:val="22"/>
          <w:szCs w:val="22"/>
          <w:lang w:eastAsia="it-IT"/>
        </w:rPr>
        <w:t>’</w:t>
      </w:r>
      <w:r w:rsidR="00C1485A" w:rsidRPr="005F2C6F">
        <w:rPr>
          <w:rFonts w:cs="Times New Roman" w:hint="eastAsia"/>
          <w:sz w:val="22"/>
          <w:szCs w:val="22"/>
          <w:lang w:eastAsia="it-IT"/>
        </w:rPr>
        <w:t>art. 46 comma 1, lettere a), b), c), d), e) e f) del Codice quali quelli di seg</w:t>
      </w:r>
      <w:r w:rsidR="00C1485A" w:rsidRPr="005F2C6F">
        <w:rPr>
          <w:rFonts w:cs="Times New Roman"/>
          <w:sz w:val="22"/>
          <w:szCs w:val="22"/>
          <w:lang w:eastAsia="it-IT"/>
        </w:rPr>
        <w:t xml:space="preserve">uito indicati, in possesso dei predetti requisiti: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C1485A" w:rsidRPr="005F2C6F">
        <w:rPr>
          <w:rFonts w:cs="Times New Roman"/>
          <w:i/>
          <w:iCs/>
          <w:sz w:val="22"/>
          <w:szCs w:val="22"/>
          <w:lang w:eastAsia="it-IT"/>
        </w:rPr>
        <w:t>(a tal fine si rimanda al Modello B2)</w:t>
      </w:r>
    </w:p>
    <w:p w14:paraId="787B27CC" w14:textId="60B7A73B" w:rsidR="00C1485A" w:rsidRPr="005F2C6F" w:rsidRDefault="005F2C6F" w:rsidP="00C1485A">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b/>
          <w:bCs/>
          <w:sz w:val="22"/>
          <w:szCs w:val="22"/>
          <w:lang w:eastAsia="it-IT"/>
        </w:rPr>
      </w:pPr>
      <w:r w:rsidRPr="005F2C6F">
        <w:rPr>
          <w:rFonts w:cs="Times New Roman"/>
          <w:b/>
          <w:bCs/>
          <w:sz w:val="22"/>
          <w:szCs w:val="22"/>
          <w:lang w:eastAsia="it-IT"/>
        </w:rPr>
        <w:t>oppure</w:t>
      </w:r>
    </w:p>
    <w:p w14:paraId="01CB7755" w14:textId="6A13EF0E" w:rsidR="00121FB2" w:rsidRPr="005F2C6F" w:rsidRDefault="005F2C6F" w:rsidP="005F2C6F">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eastAsia="Times New Roman" w:cs="Times New Roman"/>
          <w:sz w:val="22"/>
          <w:szCs w:val="22"/>
          <w:lang w:eastAsia="it-IT"/>
        </w:rPr>
        <w:tab/>
      </w:r>
      <w:r w:rsidRPr="005F2C6F">
        <w:rPr>
          <w:rFonts w:cs="Times New Roman"/>
          <w:b/>
          <w:bCs/>
          <w:sz w:val="22"/>
          <w:szCs w:val="22"/>
        </w:rPr>
        <w:t xml:space="preserve">□ </w:t>
      </w:r>
      <w:r w:rsidR="00C1485A" w:rsidRPr="005F2C6F">
        <w:rPr>
          <w:rFonts w:cs="Times New Roman" w:hint="eastAsia"/>
          <w:sz w:val="22"/>
          <w:szCs w:val="22"/>
          <w:lang w:eastAsia="it-IT"/>
        </w:rPr>
        <w:t xml:space="preserve">di non possedere in proprio i requisiti </w:t>
      </w:r>
      <w:r w:rsidR="00121FB2" w:rsidRPr="005F2C6F">
        <w:rPr>
          <w:rFonts w:cs="Times New Roman" w:hint="eastAsia"/>
          <w:sz w:val="22"/>
          <w:szCs w:val="22"/>
          <w:lang w:eastAsia="it-IT"/>
        </w:rPr>
        <w:t>di cui al punto 8.6 del Disciplinare di gara</w:t>
      </w:r>
      <w:r w:rsidR="00C1485A" w:rsidRPr="005F2C6F">
        <w:rPr>
          <w:rFonts w:cs="Times New Roman" w:hint="eastAsia"/>
          <w:sz w:val="22"/>
          <w:szCs w:val="22"/>
          <w:lang w:eastAsia="it-IT"/>
        </w:rPr>
        <w:t xml:space="preserve"> e di </w:t>
      </w:r>
      <w:r w:rsidR="00121FB2" w:rsidRPr="005F2C6F">
        <w:rPr>
          <w:rFonts w:cs="Times New Roman"/>
          <w:sz w:val="22"/>
          <w:szCs w:val="22"/>
          <w:lang w:eastAsia="it-IT"/>
        </w:rPr>
        <w:t xml:space="preserve">indicare </w:t>
      </w:r>
      <w:r w:rsidR="00C1485A" w:rsidRPr="005F2C6F">
        <w:rPr>
          <w:rFonts w:cs="Times New Roman"/>
          <w:sz w:val="22"/>
          <w:szCs w:val="22"/>
          <w:lang w:eastAsia="it-IT"/>
        </w:rPr>
        <w:t xml:space="preserve">uno o più soggetti di cui all’art. </w:t>
      </w:r>
      <w:r w:rsidR="00121FB2" w:rsidRPr="005F2C6F">
        <w:rPr>
          <w:rFonts w:cs="Times New Roman"/>
          <w:sz w:val="22"/>
          <w:szCs w:val="22"/>
          <w:lang w:eastAsia="it-IT"/>
        </w:rPr>
        <w:t>46 comma 1, lettere a), b), c), d), e) e f) del Codice</w:t>
      </w:r>
      <w:r w:rsidR="00C1485A" w:rsidRPr="005F2C6F">
        <w:rPr>
          <w:rFonts w:cs="Times New Roman"/>
          <w:sz w:val="22"/>
          <w:szCs w:val="22"/>
          <w:lang w:eastAsia="it-IT"/>
        </w:rPr>
        <w:t>, di seguito nominativamente indicati, in possesso dei predetti requisiti: ________________________________________</w:t>
      </w:r>
      <w:r w:rsidR="00121FB2" w:rsidRPr="005F2C6F">
        <w:rPr>
          <w:rFonts w:cs="Times New Roman"/>
          <w:sz w:val="22"/>
          <w:szCs w:val="22"/>
          <w:lang w:eastAsia="it-IT"/>
        </w:rPr>
        <w:t>______________</w:t>
      </w:r>
    </w:p>
    <w:p w14:paraId="35D6A3F0" w14:textId="3FBB6F65" w:rsidR="00C1485A" w:rsidRPr="005F2C6F" w:rsidRDefault="00121FB2" w:rsidP="00121FB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F2C6F">
        <w:rPr>
          <w:rFonts w:cs="Times New Roman"/>
          <w:i/>
          <w:iCs/>
          <w:sz w:val="22"/>
          <w:szCs w:val="22"/>
          <w:lang w:eastAsia="it-IT"/>
        </w:rPr>
        <w:t>(a tal fine si rimanda al Modello B2)</w:t>
      </w:r>
    </w:p>
    <w:p w14:paraId="1C570CAD" w14:textId="52FEC889" w:rsidR="00996198" w:rsidRPr="005F2C6F" w:rsidRDefault="005E190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Pr>
          <w:rFonts w:cs="Times New Roman"/>
          <w:sz w:val="22"/>
          <w:szCs w:val="22"/>
          <w:lang w:eastAsia="it-IT"/>
        </w:rPr>
        <w:t xml:space="preserve">di ritenere </w:t>
      </w:r>
      <w:r w:rsidR="00996198" w:rsidRPr="005F2C6F">
        <w:rPr>
          <w:rFonts w:cs="Times New Roman"/>
          <w:sz w:val="22"/>
          <w:szCs w:val="22"/>
          <w:lang w:eastAsia="it-IT"/>
        </w:rPr>
        <w:t>remunerativa l’offerta economica presentata</w:t>
      </w:r>
      <w:r>
        <w:rPr>
          <w:rFonts w:cs="Times New Roman"/>
          <w:sz w:val="22"/>
          <w:szCs w:val="22"/>
          <w:lang w:eastAsia="it-IT"/>
        </w:rPr>
        <w:t>,</w:t>
      </w:r>
      <w:r w:rsidR="00996198" w:rsidRPr="005F2C6F">
        <w:rPr>
          <w:rFonts w:cs="Times New Roman"/>
          <w:sz w:val="22"/>
          <w:szCs w:val="22"/>
          <w:lang w:eastAsia="it-IT"/>
        </w:rPr>
        <w:t xml:space="preserve"> giacché</w:t>
      </w:r>
      <w:r>
        <w:rPr>
          <w:rFonts w:cs="Times New Roman"/>
          <w:sz w:val="22"/>
          <w:szCs w:val="22"/>
          <w:lang w:eastAsia="it-IT"/>
        </w:rPr>
        <w:t>,</w:t>
      </w:r>
      <w:r w:rsidR="00996198" w:rsidRPr="005F2C6F">
        <w:rPr>
          <w:rFonts w:cs="Times New Roman"/>
          <w:sz w:val="22"/>
          <w:szCs w:val="22"/>
          <w:lang w:eastAsia="it-IT"/>
        </w:rPr>
        <w:t xml:space="preserve"> per la sua formulazione</w:t>
      </w:r>
      <w:r>
        <w:rPr>
          <w:rFonts w:cs="Times New Roman"/>
          <w:sz w:val="22"/>
          <w:szCs w:val="22"/>
          <w:lang w:eastAsia="it-IT"/>
        </w:rPr>
        <w:t>,</w:t>
      </w:r>
      <w:r w:rsidR="00996198" w:rsidRPr="005F2C6F">
        <w:rPr>
          <w:rFonts w:cs="Times New Roman"/>
          <w:sz w:val="22"/>
          <w:szCs w:val="22"/>
          <w:lang w:eastAsia="it-IT"/>
        </w:rPr>
        <w:t xml:space="preserve"> ha preso atto e tenuto conto:</w:t>
      </w:r>
    </w:p>
    <w:p w14:paraId="528DF7E7" w14:textId="7C90E83E" w:rsidR="00996198" w:rsidRPr="005F2C6F" w:rsidRDefault="00996198" w:rsidP="005F2C6F">
      <w:pPr>
        <w:pStyle w:val="Paragrafoelenco"/>
        <w:widowControl/>
        <w:numPr>
          <w:ilvl w:val="1"/>
          <w:numId w:val="7"/>
        </w:numPr>
        <w:suppressAutoHyphens w:val="0"/>
        <w:autoSpaceDE w:val="0"/>
        <w:autoSpaceDN w:val="0"/>
        <w:adjustRightInd w:val="0"/>
        <w:spacing w:before="60" w:line="360" w:lineRule="auto"/>
        <w:ind w:left="709"/>
        <w:jc w:val="both"/>
        <w:rPr>
          <w:rFonts w:cs="Times New Roman"/>
          <w:spacing w:val="-2"/>
          <w:sz w:val="22"/>
          <w:szCs w:val="22"/>
        </w:rPr>
      </w:pPr>
      <w:r w:rsidRPr="005F2C6F">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p>
    <w:p w14:paraId="2B6C3575" w14:textId="4D3533FF" w:rsidR="00996198" w:rsidRPr="005F2C6F" w:rsidRDefault="00996198" w:rsidP="005F2C6F">
      <w:pPr>
        <w:pStyle w:val="Paragrafoelenco"/>
        <w:widowControl/>
        <w:numPr>
          <w:ilvl w:val="1"/>
          <w:numId w:val="7"/>
        </w:numPr>
        <w:suppressAutoHyphens w:val="0"/>
        <w:autoSpaceDE w:val="0"/>
        <w:autoSpaceDN w:val="0"/>
        <w:adjustRightInd w:val="0"/>
        <w:spacing w:before="60" w:line="360" w:lineRule="auto"/>
        <w:ind w:left="709"/>
        <w:jc w:val="both"/>
        <w:rPr>
          <w:rFonts w:cs="Times New Roman"/>
          <w:spacing w:val="-2"/>
          <w:sz w:val="22"/>
          <w:szCs w:val="22"/>
        </w:rPr>
      </w:pPr>
      <w:r w:rsidRPr="005F2C6F">
        <w:rPr>
          <w:rFonts w:cs="Times New Roman"/>
          <w:spacing w:val="-2"/>
          <w:sz w:val="22"/>
          <w:szCs w:val="22"/>
        </w:rPr>
        <w:t>di tutte le circostanze generali, particolari e locali, nessuna esclusa ed eccettuata, che possono avere influito o influire sia sulla prestazione dei servizi, sia sulla determinazione della propria offerta;</w:t>
      </w:r>
    </w:p>
    <w:p w14:paraId="1BE1DBAD" w14:textId="77777777" w:rsidR="00121FB2" w:rsidRPr="005F2C6F"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non partecipare alla medesima Gara in altra forma singola o associata, né come ausiliaria per altro Concorrente;</w:t>
      </w:r>
    </w:p>
    <w:p w14:paraId="42B5498C" w14:textId="77777777" w:rsidR="00121FB2" w:rsidRPr="005F2C6F"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accettare, senza condizione o riserva alcuna, tutte le norme e disposizioni contenute nella documentazione di Gara, inclusi i criteri ambientali minimi (“</w:t>
      </w:r>
      <w:r w:rsidRPr="00312483">
        <w:rPr>
          <w:rFonts w:cs="Times New Roman"/>
          <w:b/>
          <w:sz w:val="22"/>
          <w:szCs w:val="22"/>
          <w:lang w:eastAsia="it-IT"/>
        </w:rPr>
        <w:t>CAM</w:t>
      </w:r>
      <w:r w:rsidRPr="005F2C6F">
        <w:rPr>
          <w:rFonts w:cs="Times New Roman"/>
          <w:sz w:val="22"/>
          <w:szCs w:val="22"/>
          <w:lang w:eastAsia="it-IT"/>
        </w:rPr>
        <w:t xml:space="preserve">”) riportati nel Progetto Definitivo; </w:t>
      </w:r>
    </w:p>
    <w:p w14:paraId="0BF72708" w14:textId="574927EF" w:rsidR="001808C1" w:rsidRDefault="001808C1"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1808C1">
        <w:rPr>
          <w:rFonts w:cs="Times New Roman"/>
          <w:sz w:val="22"/>
          <w:szCs w:val="22"/>
          <w:lang w:eastAsia="it-IT"/>
        </w:rPr>
        <w:t>di aver preso atto che la Tariffa di conferimento posta a base di Gara e oggetto della propria Offerta è stata quantificata tenendo conto della presenza del Fondo Imprevisti - quale definito nella BdC - e che la stessa Tariffa di conferimento sarà oggetto di ricalcolo a seguito del Collaudo dei Lavori, laddove il Fondo Imprevisti non sia stato utilizzato</w:t>
      </w:r>
      <w:r>
        <w:rPr>
          <w:rFonts w:cs="Times New Roman"/>
          <w:sz w:val="22"/>
          <w:szCs w:val="22"/>
          <w:lang w:eastAsia="it-IT"/>
        </w:rPr>
        <w:t>;</w:t>
      </w:r>
    </w:p>
    <w:p w14:paraId="0084C30D" w14:textId="0C253F39" w:rsidR="00121FB2" w:rsidRDefault="00121FB2"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 xml:space="preserve">di accettare, ai sensi dell’art. 100, comma 2 del Codice Appalti, nell’ipotesi in cui risulti aggiudicatario, di obbligarsi ad acquisire tutte le necessarie autorizzazioni, comunque denominate, necessarie per la realizzazione dell’Impianto, prima della sottoscrizione della Convenzione, nonché delle eventuali ulteriori autorizzazioni richieste per la relativa messa in esercizio; </w:t>
      </w:r>
    </w:p>
    <w:p w14:paraId="74E3E97A" w14:textId="1FC46E03" w:rsidR="00C91F23" w:rsidRDefault="00C91F23" w:rsidP="00121FB2">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 xml:space="preserve">di </w:t>
      </w:r>
      <w:r w:rsidRPr="00C91F23">
        <w:rPr>
          <w:rFonts w:cs="Times New Roman"/>
          <w:sz w:val="22"/>
          <w:szCs w:val="22"/>
          <w:lang w:eastAsia="it-IT"/>
        </w:rPr>
        <w:t xml:space="preserve">aver conseguito un fatturato medio relativo alle attività svolte negli ultimi 5 (cinque) anni antecedenti alla pubblicazione del Bando </w:t>
      </w:r>
      <w:r>
        <w:rPr>
          <w:rFonts w:cs="Times New Roman"/>
          <w:sz w:val="22"/>
          <w:szCs w:val="22"/>
          <w:lang w:eastAsia="it-IT"/>
        </w:rPr>
        <w:t>conforme al requisito richiesto al par. 8.2 del Disciplinare di gara e, nello specifico, pari a: …………………….</w:t>
      </w:r>
    </w:p>
    <w:p w14:paraId="62FFEA11" w14:textId="3A572E1F" w:rsidR="00C91F23" w:rsidRDefault="00C91F23"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 xml:space="preserve">di essere in possesso di un capitale sociale </w:t>
      </w:r>
      <w:r>
        <w:rPr>
          <w:rFonts w:cs="Times New Roman"/>
          <w:sz w:val="22"/>
          <w:szCs w:val="22"/>
          <w:lang w:eastAsia="it-IT"/>
        </w:rPr>
        <w:t xml:space="preserve">conforme al requisito richiesto al par. 8.2 del Disciplinare di gara </w:t>
      </w:r>
      <w:r w:rsidRPr="00C91F23">
        <w:rPr>
          <w:rFonts w:cs="Times New Roman"/>
          <w:sz w:val="22"/>
          <w:szCs w:val="22"/>
          <w:lang w:eastAsia="it-IT"/>
        </w:rPr>
        <w:t>e, nello specifico, pari a: …………………….</w:t>
      </w:r>
    </w:p>
    <w:p w14:paraId="3D912E6F" w14:textId="1AA9BE4E" w:rsidR="00C91F23" w:rsidRDefault="00C91F23"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di</w:t>
      </w:r>
      <w:r w:rsidRPr="00C91F23">
        <w:rPr>
          <w:rFonts w:cs="Times New Roman"/>
          <w:sz w:val="22"/>
          <w:szCs w:val="22"/>
          <w:lang w:eastAsia="it-IT"/>
        </w:rPr>
        <w:t xml:space="preserve"> aver eseguito nell’ultimo quinquennio (2017-2021) </w:t>
      </w:r>
      <w:r>
        <w:rPr>
          <w:rFonts w:cs="Times New Roman"/>
          <w:sz w:val="22"/>
          <w:szCs w:val="22"/>
          <w:lang w:eastAsia="it-IT"/>
        </w:rPr>
        <w:t xml:space="preserve">le seguenti </w:t>
      </w:r>
      <w:r w:rsidRPr="00C91F23">
        <w:rPr>
          <w:rFonts w:cs="Times New Roman"/>
          <w:sz w:val="22"/>
          <w:szCs w:val="22"/>
          <w:lang w:eastAsia="it-IT"/>
        </w:rPr>
        <w:t>prestazioni affini a quelle oggetto della Gara e, segnatamente gestione di impianti di recupero e trattamento rifiuti</w:t>
      </w:r>
      <w:r>
        <w:rPr>
          <w:rFonts w:cs="Times New Roman"/>
          <w:sz w:val="22"/>
          <w:szCs w:val="22"/>
          <w:lang w:eastAsia="it-IT"/>
        </w:rPr>
        <w:t>:</w:t>
      </w:r>
    </w:p>
    <w:p w14:paraId="73920E4A" w14:textId="77777777" w:rsidR="00C91F23" w:rsidRPr="00C91F23" w:rsidRDefault="00C91F23" w:rsidP="00C91F2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w:t>
      </w:r>
    </w:p>
    <w:p w14:paraId="53F18542" w14:textId="77777777" w:rsidR="00C91F23" w:rsidRPr="00C91F23" w:rsidRDefault="00C91F23" w:rsidP="00C91F2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w:t>
      </w:r>
    </w:p>
    <w:p w14:paraId="7CF67353" w14:textId="5DB27FF0" w:rsidR="00C91F23" w:rsidRPr="00C91F23" w:rsidRDefault="00C91F23" w:rsidP="00C91F2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Pr>
          <w:rFonts w:cs="Times New Roman"/>
          <w:sz w:val="22"/>
          <w:szCs w:val="22"/>
          <w:lang w:eastAsia="it-IT"/>
        </w:rPr>
        <w:t>…………………………………………………………………………………………………………………...</w:t>
      </w:r>
    </w:p>
    <w:p w14:paraId="3E47F09B" w14:textId="6D21801F" w:rsidR="00C91F23" w:rsidRPr="00C91F23" w:rsidRDefault="00C91F23"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hint="eastAsia"/>
          <w:sz w:val="22"/>
          <w:szCs w:val="22"/>
          <w:lang w:eastAsia="it-IT"/>
        </w:rPr>
        <w:t>di essere in possesso della certificazione di qualità per l</w:t>
      </w:r>
      <w:r w:rsidRPr="00C91F23">
        <w:rPr>
          <w:rFonts w:cs="Times New Roman" w:hint="eastAsia"/>
          <w:sz w:val="22"/>
          <w:szCs w:val="22"/>
          <w:lang w:eastAsia="it-IT"/>
        </w:rPr>
        <w:t>’</w:t>
      </w:r>
      <w:r w:rsidRPr="00C91F23">
        <w:rPr>
          <w:rFonts w:cs="Times New Roman" w:hint="eastAsia"/>
          <w:sz w:val="22"/>
          <w:szCs w:val="22"/>
          <w:lang w:eastAsia="it-IT"/>
        </w:rPr>
        <w:t xml:space="preserve">erogazione dei servizi oggetto del presente appalto conforme alle norme europee della serie UNI </w:t>
      </w:r>
      <w:r w:rsidR="006B3B03">
        <w:rPr>
          <w:rFonts w:cs="Times New Roman"/>
          <w:sz w:val="22"/>
          <w:szCs w:val="22"/>
          <w:lang w:eastAsia="it-IT"/>
        </w:rPr>
        <w:t xml:space="preserve">EN </w:t>
      </w:r>
      <w:r w:rsidRPr="00C91F23">
        <w:rPr>
          <w:rFonts w:cs="Times New Roman" w:hint="eastAsia"/>
          <w:sz w:val="22"/>
          <w:szCs w:val="22"/>
          <w:lang w:eastAsia="it-IT"/>
        </w:rPr>
        <w:t>900</w:t>
      </w:r>
      <w:r w:rsidR="006B3B03">
        <w:rPr>
          <w:rFonts w:cs="Times New Roman"/>
          <w:sz w:val="22"/>
          <w:szCs w:val="22"/>
          <w:lang w:eastAsia="it-IT"/>
        </w:rPr>
        <w:t>0</w:t>
      </w:r>
      <w:r w:rsidRPr="00C91F23">
        <w:rPr>
          <w:rFonts w:cs="Times New Roman" w:hint="eastAsia"/>
          <w:sz w:val="22"/>
          <w:szCs w:val="22"/>
          <w:lang w:eastAsia="it-IT"/>
        </w:rPr>
        <w:t xml:space="preserve">, in corso di validità, rilasciata da: </w:t>
      </w:r>
      <w:r w:rsidRPr="00C91F23">
        <w:rPr>
          <w:rFonts w:cs="Times New Roman"/>
          <w:sz w:val="22"/>
          <w:szCs w:val="22"/>
          <w:lang w:eastAsia="it-IT"/>
        </w:rPr>
        <w:t>…………………………………………………………………………………………………………………</w:t>
      </w:r>
    </w:p>
    <w:p w14:paraId="47E245F3" w14:textId="270959EA" w:rsidR="006B3B03" w:rsidRDefault="00C91F2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il ………………………………., avente scadenza il ……………………………………………….., per attività di ……………………………………………………………</w:t>
      </w:r>
      <w:r w:rsidR="006B3B03">
        <w:rPr>
          <w:rFonts w:cs="Times New Roman"/>
          <w:sz w:val="22"/>
          <w:szCs w:val="22"/>
          <w:lang w:eastAsia="it-IT"/>
        </w:rPr>
        <w:t>…………………………………………</w:t>
      </w:r>
    </w:p>
    <w:p w14:paraId="68E63995" w14:textId="2CCB37AE" w:rsidR="00C91F23" w:rsidRPr="00C91F23" w:rsidRDefault="00C91F2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 in corso di validità, così come risulta dalla relativa certificazione allegata alla documentazione di gara;</w:t>
      </w:r>
    </w:p>
    <w:p w14:paraId="613BA878" w14:textId="77777777" w:rsidR="006B3B03" w:rsidRDefault="006B3B03" w:rsidP="00D8280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6B3B03">
        <w:rPr>
          <w:rFonts w:cs="Times New Roman" w:hint="eastAsia"/>
          <w:sz w:val="22"/>
          <w:szCs w:val="22"/>
          <w:lang w:eastAsia="it-IT"/>
        </w:rPr>
        <w:t xml:space="preserve">di essere in possesso della certificazione </w:t>
      </w:r>
      <w:r w:rsidRPr="006B3B03">
        <w:rPr>
          <w:rFonts w:cs="Times New Roman"/>
          <w:sz w:val="22"/>
          <w:szCs w:val="22"/>
          <w:lang w:eastAsia="it-IT"/>
        </w:rPr>
        <w:t>di sistema di gestione ambientale riferito all’oggetto della procedura conforme alle norme europee della serie UNI EN ISO 14000 e alla vigente normativa nazionale</w:t>
      </w:r>
      <w:r w:rsidRPr="006B3B03">
        <w:rPr>
          <w:rFonts w:cs="Times New Roman" w:hint="eastAsia"/>
          <w:sz w:val="22"/>
          <w:szCs w:val="22"/>
          <w:lang w:eastAsia="it-IT"/>
        </w:rPr>
        <w:t xml:space="preserve">, in corso di validità, rilasciata da: </w:t>
      </w:r>
      <w:r w:rsidRPr="006B3B03">
        <w:rPr>
          <w:rFonts w:cs="Times New Roman"/>
          <w:sz w:val="22"/>
          <w:szCs w:val="22"/>
          <w:lang w:eastAsia="it-IT"/>
        </w:rPr>
        <w:t>…………………………………………………………………………………..</w:t>
      </w:r>
    </w:p>
    <w:p w14:paraId="100BDB59" w14:textId="77777777" w:rsidR="006B3B03" w:rsidRDefault="006B3B0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il ………………………………., avente scadenza il ……………………………………………….., per attività di ……………………………………………………………</w:t>
      </w:r>
      <w:r>
        <w:rPr>
          <w:rFonts w:cs="Times New Roman"/>
          <w:sz w:val="22"/>
          <w:szCs w:val="22"/>
          <w:lang w:eastAsia="it-IT"/>
        </w:rPr>
        <w:t>…………………………………………</w:t>
      </w:r>
    </w:p>
    <w:p w14:paraId="31EA9C2E" w14:textId="77777777" w:rsidR="006B3B03" w:rsidRPr="00C91F23" w:rsidRDefault="006B3B03" w:rsidP="006B3B03">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C91F23">
        <w:rPr>
          <w:rFonts w:cs="Times New Roman"/>
          <w:sz w:val="22"/>
          <w:szCs w:val="22"/>
          <w:lang w:eastAsia="it-IT"/>
        </w:rPr>
        <w:t>……………………………………………………………………………………………………………………………………………………………………………………………………………, in corso di validità, così come risulta dalla relativa certificazione allegata alla documentazione di gara;</w:t>
      </w:r>
    </w:p>
    <w:p w14:paraId="4594A528" w14:textId="453B1A81" w:rsidR="00996198" w:rsidRPr="005F2C6F" w:rsidRDefault="00996198" w:rsidP="00C91F23">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b/>
          <w:bCs/>
          <w:sz w:val="22"/>
          <w:szCs w:val="22"/>
        </w:rPr>
        <w:t xml:space="preserve">□ </w:t>
      </w:r>
      <w:r w:rsidRPr="005F2C6F">
        <w:rPr>
          <w:sz w:val="22"/>
          <w:szCs w:val="22"/>
        </w:rPr>
        <w:t xml:space="preserve">di </w:t>
      </w:r>
      <w:r w:rsidRPr="005F2C6F">
        <w:rPr>
          <w:rFonts w:cs="Times New Roman"/>
          <w:sz w:val="22"/>
          <w:szCs w:val="22"/>
        </w:rPr>
        <w:t>essere</w:t>
      </w:r>
      <w:r w:rsidRPr="005F2C6F">
        <w:rPr>
          <w:sz w:val="22"/>
          <w:szCs w:val="22"/>
        </w:rPr>
        <w:t xml:space="preserve"> iscritto nell’elenco dei fornitori, prestatori di servizi non soggetti a tentativo di infiltrazione mafiosa (c.d. </w:t>
      </w:r>
      <w:r w:rsidRPr="005F2C6F">
        <w:rPr>
          <w:i/>
          <w:sz w:val="22"/>
          <w:szCs w:val="22"/>
        </w:rPr>
        <w:t>white list</w:t>
      </w:r>
      <w:r w:rsidRPr="005F2C6F">
        <w:rPr>
          <w:sz w:val="22"/>
          <w:szCs w:val="22"/>
        </w:rPr>
        <w:t>) istituito presso la Prefettura della provincia di ………………..</w:t>
      </w:r>
    </w:p>
    <w:p w14:paraId="2B8B191A" w14:textId="77777777" w:rsidR="005F2C6F" w:rsidRPr="005F2C6F" w:rsidRDefault="005F2C6F" w:rsidP="005F2C6F">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b/>
          <w:bCs/>
          <w:sz w:val="22"/>
          <w:szCs w:val="22"/>
          <w:lang w:eastAsia="it-IT"/>
        </w:rPr>
      </w:pPr>
      <w:r w:rsidRPr="005F2C6F">
        <w:rPr>
          <w:rFonts w:cs="Times New Roman"/>
          <w:b/>
          <w:bCs/>
          <w:sz w:val="22"/>
          <w:szCs w:val="22"/>
          <w:lang w:eastAsia="it-IT"/>
        </w:rPr>
        <w:t>oppure</w:t>
      </w:r>
    </w:p>
    <w:p w14:paraId="36118420" w14:textId="77777777" w:rsidR="00996198" w:rsidRPr="005F2C6F" w:rsidRDefault="00996198" w:rsidP="00996198">
      <w:pPr>
        <w:pStyle w:val="Corpotesto"/>
        <w:shd w:val="clear" w:color="auto" w:fill="FFFFFF"/>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2"/>
          <w:szCs w:val="22"/>
        </w:rPr>
      </w:pPr>
      <w:r w:rsidRPr="005F2C6F">
        <w:rPr>
          <w:rFonts w:cs="Times New Roman"/>
          <w:b/>
          <w:bCs/>
          <w:sz w:val="22"/>
          <w:szCs w:val="22"/>
        </w:rPr>
        <w:tab/>
        <w:t xml:space="preserve">□ </w:t>
      </w:r>
      <w:r w:rsidRPr="005F2C6F">
        <w:rPr>
          <w:sz w:val="22"/>
          <w:szCs w:val="22"/>
        </w:rPr>
        <w:t xml:space="preserve">di aver </w:t>
      </w:r>
      <w:r w:rsidRPr="005F2C6F">
        <w:rPr>
          <w:rFonts w:cs="Times New Roman"/>
          <w:sz w:val="22"/>
          <w:szCs w:val="22"/>
        </w:rPr>
        <w:t>presentato</w:t>
      </w:r>
      <w:r w:rsidRPr="005F2C6F">
        <w:rPr>
          <w:sz w:val="22"/>
          <w:szCs w:val="22"/>
        </w:rPr>
        <w:t xml:space="preserve"> domanda di iscrizione nell’elenco dei fornitori, prestatori di servizi non soggetti a tentativo di infiltrazione mafiosa (c.d. </w:t>
      </w:r>
      <w:r w:rsidRPr="005F2C6F">
        <w:rPr>
          <w:i/>
          <w:sz w:val="22"/>
          <w:szCs w:val="22"/>
        </w:rPr>
        <w:t>white list</w:t>
      </w:r>
      <w:r w:rsidRPr="005F2C6F">
        <w:rPr>
          <w:sz w:val="22"/>
          <w:szCs w:val="22"/>
        </w:rPr>
        <w:t>) istituito presso la Prefettura della provincia di ………………..;</w:t>
      </w:r>
    </w:p>
    <w:p w14:paraId="2EC5DE8B" w14:textId="143F7630" w:rsidR="00996198" w:rsidRDefault="00996198"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sidR="005F2C6F">
        <w:rPr>
          <w:rFonts w:cs="Times New Roman"/>
          <w:b/>
          <w:bCs/>
          <w:i/>
          <w:iCs/>
          <w:sz w:val="22"/>
          <w:szCs w:val="22"/>
          <w:lang w:eastAsia="it-IT"/>
        </w:rPr>
        <w:t>OE</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77B822A5"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essere consapevole che, ove in fase di verifica della sussistenza dei necessari requisiti non dovesse risultare la rispondenza a quanto dichiarato e/o dovesse riscontrarsi la sussistenza di cause ostative, si procederà all’immediata esclusione dalla Gara e/o alla revoca dell’affidamento, qualora intervenuto ed all’applicazione delle sanzioni previste per legge;</w:t>
      </w:r>
    </w:p>
    <w:p w14:paraId="6E160DD9"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impegnarsi a presentare, in caso di aggiudicazione, idonea documentazione a comprova della sussistenza dei prescritti requisiti solo dichiarati in sede di presentazione della domanda di partecipazione;</w:t>
      </w:r>
    </w:p>
    <w:p w14:paraId="5F1E2C0D" w14:textId="77777777" w:rsidR="005F2C6F" w:rsidRPr="005F2C6F" w:rsidRDefault="005F2C6F" w:rsidP="005F2C6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lang w:eastAsia="it-IT"/>
        </w:rPr>
      </w:pPr>
      <w:r w:rsidRPr="005F2C6F">
        <w:rPr>
          <w:rFonts w:cs="Times New Roman"/>
          <w:sz w:val="22"/>
          <w:szCs w:val="22"/>
          <w:lang w:eastAsia="it-IT"/>
        </w:rPr>
        <w:t>di assumere a proprio carico ogni responsabilità civile e penale derivante dalla esecuzione delle prestazioni oggetto della Concessione di cui si tratta, sollevando, nel contempo, l’Agenzia ed il personale preposto della stessa da qualsiasi responsabilità in merito;</w:t>
      </w:r>
    </w:p>
    <w:p w14:paraId="77F74340" w14:textId="076DA429" w:rsidR="00996198" w:rsidRPr="005F2C6F" w:rsidRDefault="005F2C6F" w:rsidP="00996198">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b/>
          <w:bCs/>
          <w:sz w:val="22"/>
          <w:szCs w:val="22"/>
        </w:rPr>
        <w:t xml:space="preserve">□ </w:t>
      </w:r>
      <w:r w:rsidRPr="005F2C6F">
        <w:rPr>
          <w:rFonts w:cs="Times New Roman"/>
          <w:b/>
          <w:bCs/>
          <w:i/>
          <w:iCs/>
          <w:sz w:val="22"/>
          <w:szCs w:val="22"/>
          <w:lang w:eastAsia="it-IT"/>
        </w:rPr>
        <w:t xml:space="preserve">(Per gli </w:t>
      </w:r>
      <w:r>
        <w:rPr>
          <w:rFonts w:cs="Times New Roman"/>
          <w:b/>
          <w:bCs/>
          <w:i/>
          <w:iCs/>
          <w:sz w:val="22"/>
          <w:szCs w:val="22"/>
          <w:lang w:eastAsia="it-IT"/>
        </w:rPr>
        <w:t>OE</w:t>
      </w:r>
      <w:r w:rsidRPr="005F2C6F">
        <w:rPr>
          <w:rFonts w:cs="Times New Roman"/>
          <w:b/>
          <w:bCs/>
          <w:i/>
          <w:iCs/>
          <w:sz w:val="22"/>
          <w:szCs w:val="22"/>
          <w:lang w:eastAsia="it-IT"/>
        </w:rPr>
        <w:t xml:space="preserve"> non residenti e privi di stabile organizzazione in Italia)</w:t>
      </w:r>
      <w:r w:rsidRPr="005F2C6F">
        <w:rPr>
          <w:rFonts w:cs="Times New Roman"/>
          <w:sz w:val="22"/>
          <w:szCs w:val="22"/>
          <w:lang w:eastAsia="it-IT"/>
        </w:rPr>
        <w:t xml:space="preserve"> </w:t>
      </w:r>
      <w:r w:rsidR="00996198" w:rsidRPr="005F2C6F">
        <w:rPr>
          <w:rFonts w:cs="Times New Roman"/>
          <w:sz w:val="22"/>
          <w:szCs w:val="22"/>
          <w:lang w:eastAsia="it-IT"/>
        </w:rPr>
        <w:t xml:space="preserve">i seguenti dati: domicilio fiscale …………; codice fiscale ……………, partita IVA ………………….;  indica l’indirizzo PEC </w:t>
      </w:r>
      <w:r w:rsidR="00996198" w:rsidRPr="005F2C6F">
        <w:rPr>
          <w:rFonts w:cs="Times New Roman"/>
          <w:b/>
          <w:bCs/>
          <w:sz w:val="22"/>
          <w:szCs w:val="22"/>
          <w:lang w:eastAsia="it-IT"/>
        </w:rPr>
        <w:t>oppure</w:t>
      </w:r>
      <w:r w:rsidR="00996198" w:rsidRPr="005F2C6F">
        <w:rPr>
          <w:rFonts w:cs="Times New Roman"/>
          <w:sz w:val="22"/>
          <w:szCs w:val="22"/>
          <w:lang w:eastAsia="it-IT"/>
        </w:rPr>
        <w:t>, solo in caso di concorrenti aventi sede in altri Stati membri, l’indirizzo di posta elettronica ……………… ai fini delle comunicazioni di cui all’art. 76 del Codice;</w:t>
      </w:r>
    </w:p>
    <w:p w14:paraId="53B46FED" w14:textId="5D7D17F9"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w:t>
      </w:r>
      <w:r w:rsidRPr="005F2C6F">
        <w:rPr>
          <w:rFonts w:cs="Times New Roman"/>
          <w:spacing w:val="-2"/>
          <w:sz w:val="22"/>
          <w:szCs w:val="22"/>
        </w:rPr>
        <w:t xml:space="preserve">non è pendente procedimento </w:t>
      </w:r>
      <w:r w:rsidRPr="005F2C6F">
        <w:rPr>
          <w:rFonts w:cs="Times New Roman"/>
          <w:iCs/>
          <w:sz w:val="22"/>
          <w:szCs w:val="22"/>
        </w:rPr>
        <w:t>per l’applicazione di una delle misure di prevenzione di cui all’articolo 6 del D. Lgs. 159/2011 o di una delle cause ostative previste dall’art. 67 del D. Lgs. 159/2011;</w:t>
      </w:r>
    </w:p>
    <w:p w14:paraId="4C36C41E" w14:textId="5A381557" w:rsidR="003C1C3D" w:rsidRPr="00E11C34"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5F2C6F">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5F2C6F" w:rsidRDefault="003C1C3D" w:rsidP="003C1C3D">
      <w:pPr>
        <w:autoSpaceDE w:val="0"/>
        <w:autoSpaceDN w:val="0"/>
        <w:spacing w:line="360" w:lineRule="auto"/>
        <w:jc w:val="both"/>
        <w:rPr>
          <w:rFonts w:cs="Times New Roman"/>
          <w:i/>
          <w:iCs/>
          <w:sz w:val="22"/>
          <w:szCs w:val="22"/>
        </w:rPr>
      </w:pPr>
      <w:r w:rsidRPr="005F2C6F">
        <w:rPr>
          <w:rFonts w:cs="Times New Roman"/>
          <w:spacing w:val="-2"/>
          <w:sz w:val="22"/>
          <w:szCs w:val="22"/>
        </w:rPr>
        <w:t xml:space="preserve">non è/sono pendente/i procedimento/i </w:t>
      </w:r>
      <w:r w:rsidRPr="005F2C6F">
        <w:rPr>
          <w:rFonts w:cs="Times New Roman"/>
          <w:iCs/>
          <w:sz w:val="22"/>
          <w:szCs w:val="22"/>
        </w:rPr>
        <w:t>per l’applicazione di una delle misure di prevenzione di cui all’articolo 6 del D. Lgs. 159/2011 o di una delle cause ostative previste dall’art. 67 del D. Lgs. 159/2011;</w:t>
      </w:r>
    </w:p>
    <w:p w14:paraId="6F9A6445" w14:textId="2FE70803" w:rsidR="003C1C3D" w:rsidRPr="005F2C6F"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5F2C6F">
        <w:rPr>
          <w:rFonts w:cs="Times New Roman"/>
          <w:sz w:val="22"/>
          <w:szCs w:val="22"/>
          <w:lang w:eastAsia="it-IT"/>
        </w:rPr>
        <w:t xml:space="preserve">che, nell’anno antecedente la data di </w:t>
      </w:r>
      <w:r w:rsidR="00285588" w:rsidRPr="005F2C6F">
        <w:rPr>
          <w:rFonts w:cs="Times New Roman"/>
          <w:sz w:val="22"/>
          <w:szCs w:val="22"/>
          <w:lang w:eastAsia="it-IT"/>
        </w:rPr>
        <w:t>pubblicazione del Bando</w:t>
      </w:r>
      <w:r w:rsidRPr="005F2C6F">
        <w:rPr>
          <w:rFonts w:cs="Times New Roman"/>
          <w:sz w:val="22"/>
          <w:szCs w:val="22"/>
          <w:lang w:eastAsia="it-IT"/>
        </w:rPr>
        <w:t xml:space="preserve"> relativ</w:t>
      </w:r>
      <w:r w:rsidR="00285588" w:rsidRPr="005F2C6F">
        <w:rPr>
          <w:rFonts w:cs="Times New Roman"/>
          <w:sz w:val="22"/>
          <w:szCs w:val="22"/>
          <w:lang w:eastAsia="it-IT"/>
        </w:rPr>
        <w:t>o</w:t>
      </w:r>
      <w:r w:rsidRPr="005F2C6F">
        <w:rPr>
          <w:rFonts w:cs="Times New Roman"/>
          <w:sz w:val="22"/>
          <w:szCs w:val="22"/>
          <w:lang w:eastAsia="it-IT"/>
        </w:rPr>
        <w:t xml:space="preserve"> alla procedura in oggetto:</w:t>
      </w:r>
    </w:p>
    <w:p w14:paraId="110590F9" w14:textId="19C6E1A7"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r w:rsidR="006B2F3B">
        <w:rPr>
          <w:rFonts w:cs="Times New Roman"/>
          <w:sz w:val="22"/>
          <w:szCs w:val="22"/>
          <w:lang w:eastAsia="it-IT"/>
        </w:rPr>
        <w:t>Codice</w:t>
      </w:r>
      <w:r w:rsidRPr="005F2C6F">
        <w:rPr>
          <w:rFonts w:cs="Times New Roman"/>
          <w:sz w:val="22"/>
          <w:szCs w:val="22"/>
          <w:lang w:eastAsia="it-IT"/>
        </w:rPr>
        <w:t>;</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DCB76EA" w:rsidR="003C1C3D" w:rsidRPr="005F2C6F" w:rsidRDefault="003C1C3D" w:rsidP="00BC565F">
      <w:pPr>
        <w:widowControl/>
        <w:numPr>
          <w:ilvl w:val="0"/>
          <w:numId w:val="2"/>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5F2C6F">
        <w:rPr>
          <w:rFonts w:cs="Times New Roman"/>
          <w:b/>
          <w:bCs/>
          <w:sz w:val="22"/>
          <w:szCs w:val="22"/>
        </w:rPr>
        <w:t xml:space="preserve">□ </w:t>
      </w:r>
      <w:r w:rsidRPr="005F2C6F">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r w:rsidR="006B2F3B">
        <w:rPr>
          <w:rFonts w:cs="Times New Roman"/>
          <w:sz w:val="22"/>
          <w:szCs w:val="22"/>
          <w:lang w:eastAsia="it-IT"/>
        </w:rPr>
        <w:t>Codice</w:t>
      </w:r>
      <w:r w:rsidRPr="005F2C6F">
        <w:rPr>
          <w:rFonts w:cs="Times New Roman"/>
          <w:sz w:val="22"/>
          <w:szCs w:val="22"/>
          <w:lang w:eastAsia="it-IT"/>
        </w:rPr>
        <w:t>, come di seguito individuati:</w:t>
      </w:r>
    </w:p>
    <w:p w14:paraId="795484C6" w14:textId="77777777" w:rsidR="003C1C3D" w:rsidRPr="005F2C6F" w:rsidRDefault="003C1C3D" w:rsidP="003C1C3D">
      <w:pPr>
        <w:autoSpaceDE w:val="0"/>
        <w:autoSpaceDN w:val="0"/>
        <w:adjustRightInd w:val="0"/>
        <w:ind w:left="397"/>
        <w:jc w:val="both"/>
        <w:rPr>
          <w:rFonts w:cs="Times New Roman"/>
          <w:sz w:val="22"/>
          <w:szCs w:val="22"/>
          <w:lang w:eastAsia="it-IT"/>
        </w:rPr>
      </w:pPr>
    </w:p>
    <w:p w14:paraId="3A769A83" w14:textId="3EAB67EF"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 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731273B8" w14:textId="3B38E31C" w:rsidR="003C1C3D" w:rsidRPr="005F2C6F" w:rsidRDefault="003C1C3D" w:rsidP="00BC565F">
      <w:pPr>
        <w:numPr>
          <w:ilvl w:val="0"/>
          <w:numId w:val="1"/>
        </w:numPr>
        <w:suppressAutoHyphens w:val="0"/>
        <w:autoSpaceDE w:val="0"/>
        <w:autoSpaceDN w:val="0"/>
        <w:adjustRightInd w:val="0"/>
        <w:spacing w:line="360" w:lineRule="auto"/>
        <w:ind w:left="714" w:hanging="357"/>
        <w:jc w:val="both"/>
        <w:rPr>
          <w:rFonts w:cs="Times New Roman"/>
          <w:sz w:val="22"/>
          <w:szCs w:val="22"/>
        </w:rPr>
      </w:pPr>
      <w:r w:rsidRPr="005F2C6F">
        <w:rPr>
          <w:rFonts w:cs="Times New Roman"/>
          <w:sz w:val="22"/>
          <w:szCs w:val="22"/>
        </w:rPr>
        <w:t>cognome/nome</w:t>
      </w:r>
      <w:r w:rsidR="00015F13">
        <w:rPr>
          <w:rFonts w:cs="Times New Roman"/>
          <w:sz w:val="22"/>
          <w:szCs w:val="22"/>
        </w:rPr>
        <w:t xml:space="preserve"> </w:t>
      </w:r>
      <w:r w:rsidRPr="005F2C6F">
        <w:rPr>
          <w:rFonts w:cs="Times New Roman"/>
          <w:sz w:val="22"/>
          <w:szCs w:val="22"/>
        </w:rPr>
        <w:t>____________________________________________________________________ nato a __________________________________________________, il ___________________, residente in ___________________________________, Prov. _________,  Codice Fiscale: __________________________________, carica _____________________________, sostituzione/cessazione in data __________________;</w:t>
      </w:r>
    </w:p>
    <w:p w14:paraId="69C15F85" w14:textId="019DF881" w:rsidR="003C1C3D" w:rsidRPr="00015F13" w:rsidRDefault="003C1C3D" w:rsidP="00015F13">
      <w:pPr>
        <w:autoSpaceDE w:val="0"/>
        <w:autoSpaceDN w:val="0"/>
        <w:spacing w:line="360" w:lineRule="auto"/>
        <w:ind w:left="357"/>
        <w:jc w:val="both"/>
        <w:rPr>
          <w:rFonts w:cs="Times New Roman"/>
          <w:i/>
          <w:spacing w:val="-2"/>
          <w:sz w:val="20"/>
        </w:rPr>
      </w:pPr>
      <w:r w:rsidRPr="005F2C6F">
        <w:rPr>
          <w:rFonts w:cs="Times New Roman"/>
          <w:sz w:val="22"/>
          <w:szCs w:val="22"/>
          <w:lang w:eastAsia="it-IT"/>
        </w:rPr>
        <w:t xml:space="preserve">e che nei confronti dei seguenti soggetti cessati dalla propria carica </w:t>
      </w:r>
      <w:r w:rsidR="00015F13" w:rsidRPr="00E11C34">
        <w:rPr>
          <w:rFonts w:cs="Times New Roman"/>
          <w:i/>
          <w:spacing w:val="-2"/>
          <w:sz w:val="16"/>
          <w:szCs w:val="16"/>
        </w:rPr>
        <w:t>…………………………………………………………….…………………………………….……………………………………………………………………………………………………………………………………………………………………………………………………………………………………………………………………………………………………………………………………………………………………………………………………………………………………………………………………………………………………………………………………………………………………………………………………………………………………………………….……………………….………………………………………………………………………………………………………………………………………………………</w:t>
      </w:r>
      <w:r w:rsidR="00015F13">
        <w:rPr>
          <w:rFonts w:cs="Times New Roman"/>
          <w:i/>
          <w:spacing w:val="-2"/>
          <w:sz w:val="16"/>
          <w:szCs w:val="16"/>
        </w:rPr>
        <w:t>…………………………………………………………………………………………………………………………</w:t>
      </w:r>
      <w:r w:rsidR="00015F13" w:rsidRPr="00E11C34">
        <w:rPr>
          <w:rFonts w:cs="Times New Roman"/>
          <w:i/>
          <w:spacing w:val="-2"/>
          <w:sz w:val="16"/>
          <w:szCs w:val="16"/>
        </w:rPr>
        <w:t>……………………</w:t>
      </w:r>
      <w:r w:rsidRPr="005F2C6F">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i reati alle lettere a), b), c), d), e), f) e g) del comma 1 dell’art. 80 del </w:t>
      </w:r>
      <w:r w:rsidR="006B2F3B">
        <w:rPr>
          <w:rFonts w:cs="Times New Roman"/>
          <w:sz w:val="22"/>
          <w:szCs w:val="22"/>
          <w:lang w:eastAsia="it-IT"/>
        </w:rPr>
        <w:t>Codice</w:t>
      </w:r>
      <w:r w:rsidRPr="005F2C6F">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66B996E1" w14:textId="68909D1B" w:rsidR="00015F13" w:rsidRPr="00015F13" w:rsidRDefault="003C1C3D" w:rsidP="00015F13">
      <w:pPr>
        <w:widowControl/>
        <w:numPr>
          <w:ilvl w:val="0"/>
          <w:numId w:val="2"/>
        </w:numPr>
        <w:tabs>
          <w:tab w:val="clear" w:pos="1021"/>
          <w:tab w:val="num" w:pos="851"/>
        </w:tabs>
        <w:suppressAutoHyphens w:val="0"/>
        <w:autoSpaceDE w:val="0"/>
        <w:autoSpaceDN w:val="0"/>
        <w:adjustRightInd w:val="0"/>
        <w:spacing w:before="60" w:after="60" w:line="276" w:lineRule="auto"/>
        <w:ind w:left="426" w:hanging="284"/>
        <w:jc w:val="both"/>
        <w:rPr>
          <w:rFonts w:cs="Times New Roman"/>
          <w:sz w:val="22"/>
          <w:szCs w:val="22"/>
          <w:lang w:eastAsia="it-IT"/>
        </w:rPr>
      </w:pPr>
      <w:r w:rsidRPr="00015F13">
        <w:rPr>
          <w:rFonts w:cs="Times New Roman"/>
          <w:b/>
          <w:bCs/>
          <w:sz w:val="22"/>
          <w:szCs w:val="22"/>
        </w:rPr>
        <w:t xml:space="preserve">□ </w:t>
      </w:r>
      <w:r w:rsidRPr="00015F13">
        <w:rPr>
          <w:rFonts w:cs="Times New Roman"/>
          <w:sz w:val="22"/>
          <w:szCs w:val="22"/>
          <w:lang w:eastAsia="it-IT"/>
        </w:rPr>
        <w:t xml:space="preserve">che nei confronti dei seguenti soggetti cessati dalla propria carica </w:t>
      </w:r>
      <w:r w:rsidR="00015F13" w:rsidRPr="00015F13">
        <w:rPr>
          <w:rFonts w:cs="Times New Roman"/>
          <w:i/>
          <w:spacing w:val="-2"/>
          <w:sz w:val="22"/>
          <w:szCs w:val="22"/>
        </w:rPr>
        <w:t>…………………………………………………………….…………………………………….………………………………………………………………………………………………………………………………………………………………………………………………………………………………………………………………………………………………………………………………………………………………………………………………………………………………………………………………………………………………………………………………………………</w:t>
      </w:r>
    </w:p>
    <w:p w14:paraId="53BFD3B3" w14:textId="7D2099CF" w:rsidR="003C1C3D" w:rsidRPr="00015F13" w:rsidRDefault="003C1C3D" w:rsidP="00015F13">
      <w:pPr>
        <w:widowControl/>
        <w:suppressAutoHyphens w:val="0"/>
        <w:autoSpaceDE w:val="0"/>
        <w:autoSpaceDN w:val="0"/>
        <w:adjustRightInd w:val="0"/>
        <w:spacing w:before="60" w:after="60" w:line="276" w:lineRule="auto"/>
        <w:ind w:left="426"/>
        <w:jc w:val="both"/>
        <w:rPr>
          <w:rFonts w:cs="Times New Roman"/>
          <w:sz w:val="22"/>
          <w:szCs w:val="22"/>
          <w:lang w:eastAsia="it-IT"/>
        </w:rPr>
      </w:pPr>
      <w:r w:rsidRPr="00015F13">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2AD94DEF"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e che nei confronti dei seguenti soggetti cessati dalla propria carica ………………………………………………………………………………………………………………………………….…………………………………………………………………………………………………………………………………………………………………………………….….. ………………………………………………………………………………………………………………………………………………………………………………………………………………………………………………………………………………………………………………………………</w:t>
      </w:r>
    </w:p>
    <w:p w14:paraId="6D8F852B" w14:textId="25D8669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 xml:space="preserve">è stata emessa una condanna, con sentenza passata in giudicato, per uno o più reati di partecipazione a un’organizzazione criminale, corruzione, frode, riciclaggio, quali definiti </w:t>
      </w:r>
      <w:r w:rsidR="006B2F3B">
        <w:rPr>
          <w:rFonts w:cs="Times New Roman"/>
          <w:sz w:val="22"/>
          <w:szCs w:val="22"/>
          <w:lang w:eastAsia="it-IT"/>
        </w:rPr>
        <w:t>dall’art. 80, comma 1 del Codice</w:t>
      </w:r>
      <w:r w:rsidRPr="00015F13">
        <w:rPr>
          <w:rFonts w:cs="Times New Roman"/>
          <w:sz w:val="22"/>
          <w:szCs w:val="22"/>
          <w:lang w:eastAsia="it-IT"/>
        </w:rPr>
        <w:t>. L’impresa dimostra che vi è stata completa ed effettiva dissociazione dalla condotta penalmente sanzionata mediante:</w:t>
      </w:r>
    </w:p>
    <w:p w14:paraId="35F4A291" w14:textId="77777777" w:rsidR="003C1C3D" w:rsidRPr="00015F13" w:rsidRDefault="003C1C3D" w:rsidP="00015F13">
      <w:pPr>
        <w:autoSpaceDE w:val="0"/>
        <w:autoSpaceDN w:val="0"/>
        <w:adjustRightInd w:val="0"/>
        <w:spacing w:line="276" w:lineRule="auto"/>
        <w:ind w:left="426"/>
        <w:jc w:val="both"/>
        <w:rPr>
          <w:rFonts w:cs="Times New Roman"/>
          <w:sz w:val="22"/>
          <w:szCs w:val="22"/>
          <w:lang w:eastAsia="it-IT"/>
        </w:rPr>
      </w:pPr>
      <w:r w:rsidRPr="00015F13">
        <w:rPr>
          <w:rFonts w:cs="Times New Roman"/>
          <w:sz w:val="22"/>
          <w:szCs w:val="22"/>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4934E838" w14:textId="77777777" w:rsidR="003C1C3D" w:rsidRPr="00320F67" w:rsidRDefault="003C1C3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16A59804" w:rsidR="003C1C3D" w:rsidRDefault="003C1C3D" w:rsidP="00015F13">
      <w:pPr>
        <w:pStyle w:val="Paragrafoelenco"/>
        <w:widowControl/>
        <w:suppressAutoHyphens w:val="0"/>
        <w:spacing w:before="60" w:after="60" w:line="276" w:lineRule="auto"/>
        <w:ind w:left="0"/>
        <w:rPr>
          <w:rFonts w:cs="Calibri"/>
          <w:szCs w:val="24"/>
        </w:rPr>
      </w:pPr>
      <w:r w:rsidRPr="007907FA">
        <w:rPr>
          <w:rFonts w:cs="Calibri"/>
          <w:b/>
          <w:szCs w:val="24"/>
        </w:rPr>
        <w:t>o</w:t>
      </w:r>
      <w:r w:rsidR="00015F13">
        <w:rPr>
          <w:rFonts w:cs="Calibri"/>
          <w:b/>
          <w:szCs w:val="24"/>
        </w:rPr>
        <w:t>ppure</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7A54BCB1" w14:textId="35522828" w:rsidR="004B294E" w:rsidRPr="004B294E" w:rsidRDefault="004B294E" w:rsidP="004B294E">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imes New Roman"/>
          <w:sz w:val="22"/>
          <w:szCs w:val="22"/>
        </w:rPr>
      </w:pPr>
      <w:r w:rsidRPr="004B294E">
        <w:rPr>
          <w:rFonts w:cs="Times New Roman"/>
          <w:sz w:val="22"/>
          <w:szCs w:val="22"/>
        </w:rPr>
        <w:t>di essere informato, ai sensi e per gli effetti dell’art. 13 del Regolamento UE 679/2016 sulla tutela dei dati personali (il “</w:t>
      </w:r>
      <w:r w:rsidRPr="00312483">
        <w:rPr>
          <w:rFonts w:cs="Times New Roman"/>
          <w:b/>
          <w:sz w:val="22"/>
          <w:szCs w:val="22"/>
        </w:rPr>
        <w:t>GDPR</w:t>
      </w:r>
      <w:r w:rsidRPr="004B294E">
        <w:rPr>
          <w:rFonts w:cs="Times New Roman"/>
          <w:sz w:val="22"/>
          <w:szCs w:val="22"/>
        </w:rPr>
        <w:t>”), che i dati personali raccolti saranno trattati, anche con strumenti informatici, esclusivamente nell’ambito della Gara, nonché dell’esistenza dei diritti previsti dal medesimo GDPR</w:t>
      </w:r>
      <w:r>
        <w:rPr>
          <w:rFonts w:cs="Times New Roman"/>
          <w:sz w:val="22"/>
          <w:szCs w:val="22"/>
        </w:rPr>
        <w:t>;</w:t>
      </w:r>
    </w:p>
    <w:p w14:paraId="27FC6D40" w14:textId="4A3131E4" w:rsidR="00A0698D" w:rsidRPr="00BF2AB8" w:rsidRDefault="00A0698D" w:rsidP="00BC565F">
      <w:pPr>
        <w:pStyle w:val="Corpotesto"/>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w:t>
      </w:r>
      <w:r w:rsidR="005E1908">
        <w:rPr>
          <w:rFonts w:cs="Times New Roman"/>
          <w:sz w:val="22"/>
          <w:szCs w:val="22"/>
        </w:rPr>
        <w:t>G</w:t>
      </w:r>
      <w:r w:rsidR="005E1908" w:rsidRPr="00A0698D">
        <w:rPr>
          <w:rFonts w:cs="Times New Roman"/>
          <w:sz w:val="22"/>
          <w:szCs w:val="22"/>
        </w:rPr>
        <w:t xml:space="preserve">ara </w:t>
      </w:r>
      <w:r w:rsidRPr="00A0698D">
        <w:rPr>
          <w:rFonts w:cs="Times New Roman"/>
          <w:sz w:val="22"/>
          <w:szCs w:val="22"/>
        </w:rPr>
        <w:t>quale mandataria di un raggruppamento temporaneo di imprese e che le altre imprese aderenti al raggruppamento non sono assoggettate ad una procedura concorsuale</w:t>
      </w:r>
      <w:r w:rsidR="00F10A02">
        <w:rPr>
          <w:rFonts w:cs="Times New Roman"/>
          <w:sz w:val="22"/>
          <w:szCs w:val="22"/>
        </w:rPr>
        <w:t>,</w:t>
      </w:r>
      <w:r w:rsidRPr="00A0698D">
        <w:rPr>
          <w:rFonts w:cs="Times New Roman"/>
          <w:sz w:val="22"/>
          <w:szCs w:val="22"/>
        </w:rPr>
        <w:t xml:space="preserve"> ai sensi dell’art. 186</w:t>
      </w:r>
      <w:r w:rsidR="005E1908">
        <w:rPr>
          <w:rFonts w:cs="Times New Roman"/>
          <w:sz w:val="22"/>
          <w:szCs w:val="22"/>
        </w:rPr>
        <w:t>-</w:t>
      </w:r>
      <w:r w:rsidRPr="00312483">
        <w:rPr>
          <w:rFonts w:cs="Times New Roman"/>
          <w:i/>
          <w:sz w:val="22"/>
          <w:szCs w:val="22"/>
        </w:rPr>
        <w:t>bis</w:t>
      </w:r>
      <w:r w:rsidRPr="00A0698D">
        <w:rPr>
          <w:rFonts w:cs="Times New Roman"/>
          <w:sz w:val="22"/>
          <w:szCs w:val="22"/>
        </w:rPr>
        <w:t>,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7F19FF54" w14:textId="77777777" w:rsidR="00285588" w:rsidRPr="00E11C34" w:rsidRDefault="00285588" w:rsidP="00285588">
      <w:pPr>
        <w:suppressAutoHyphens w:val="0"/>
        <w:autoSpaceDE w:val="0"/>
        <w:spacing w:line="200" w:lineRule="atLeast"/>
        <w:jc w:val="center"/>
        <w:rPr>
          <w:rFonts w:eastAsia="Verdana" w:cs="Times New Roman"/>
          <w:i/>
          <w:color w:val="000000"/>
          <w:sz w:val="18"/>
          <w:szCs w:val="18"/>
        </w:rPr>
      </w:pPr>
      <w:r w:rsidRPr="00E11C34">
        <w:rPr>
          <w:rFonts w:eastAsia="Verdana" w:cs="Times New Roman"/>
          <w:i/>
          <w:color w:val="000000"/>
          <w:sz w:val="18"/>
          <w:szCs w:val="18"/>
        </w:rPr>
        <w:t>Timbro e firma del Titolare o Legale Rappresentante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2E7CF4BD" w14:textId="77777777" w:rsidR="00A7319E" w:rsidRPr="00E11C34" w:rsidRDefault="00A7319E" w:rsidP="00A7319E">
      <w:pPr>
        <w:suppressAutoHyphens w:val="0"/>
        <w:autoSpaceDE w:val="0"/>
        <w:spacing w:line="200" w:lineRule="atLeast"/>
        <w:rPr>
          <w:rFonts w:eastAsia="Verdana" w:cs="Times New Roman"/>
          <w:i/>
          <w:color w:val="000000"/>
          <w:sz w:val="22"/>
          <w:szCs w:val="22"/>
        </w:rPr>
      </w:pPr>
    </w:p>
    <w:sectPr w:rsidR="00A7319E" w:rsidRPr="00E11C34" w:rsidSect="00C23C43">
      <w:headerReference w:type="default" r:id="rId8"/>
      <w:footerReference w:type="default" r:id="rId9"/>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E8B6" w14:textId="77777777" w:rsidR="00014D74" w:rsidRDefault="00014D74" w:rsidP="007F5F02">
      <w:r>
        <w:separator/>
      </w:r>
    </w:p>
  </w:endnote>
  <w:endnote w:type="continuationSeparator" w:id="0">
    <w:p w14:paraId="50A82ED1" w14:textId="77777777" w:rsidR="00014D74" w:rsidRDefault="00014D74"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Klee One"/>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1EEA" w14:textId="073051E8"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7F0BD2">
      <w:rPr>
        <w:rFonts w:cs="Times New Roman"/>
        <w:noProof/>
        <w:sz w:val="18"/>
        <w:szCs w:val="18"/>
      </w:rPr>
      <w:t>6</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791C" w14:textId="77777777" w:rsidR="00014D74" w:rsidRDefault="00014D74" w:rsidP="007F5F02">
      <w:r>
        <w:separator/>
      </w:r>
    </w:p>
  </w:footnote>
  <w:footnote w:type="continuationSeparator" w:id="0">
    <w:p w14:paraId="650FD35D" w14:textId="77777777" w:rsidR="00014D74" w:rsidRDefault="00014D74" w:rsidP="007F5F02">
      <w:r>
        <w:continuationSeparator/>
      </w:r>
    </w:p>
  </w:footnote>
  <w:footnote w:id="1">
    <w:p w14:paraId="1AFE3D3F" w14:textId="0E2EDFBF" w:rsidR="00483581" w:rsidRDefault="00483581">
      <w:pPr>
        <w:pStyle w:val="Testonotaapidipagina"/>
      </w:pPr>
      <w:r>
        <w:rPr>
          <w:rStyle w:val="Rimandonotaapidipagina"/>
        </w:rPr>
        <w:footnoteRef/>
      </w:r>
      <w:r>
        <w:t xml:space="preserve"> </w:t>
      </w:r>
      <w:r w:rsidRPr="00483581">
        <w:t>Si utilizzano i termini come definiti nel testo del Disciplinare.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941" w14:textId="31ACF3F3" w:rsidR="005C3DCC" w:rsidRPr="004349F1" w:rsidRDefault="00C1485A" w:rsidP="00716F5D">
    <w:pPr>
      <w:autoSpaceDE w:val="0"/>
      <w:jc w:val="both"/>
      <w:rPr>
        <w:rFonts w:eastAsia="Verdana" w:cs="Times New Roman"/>
        <w:bCs/>
        <w:i/>
        <w:iCs/>
        <w:color w:val="000000"/>
        <w:sz w:val="16"/>
        <w:szCs w:val="16"/>
      </w:rPr>
    </w:pPr>
    <w:r>
      <w:rPr>
        <w:rFonts w:eastAsia="Verdana" w:cs="Times New Roman"/>
        <w:bCs/>
        <w:i/>
        <w:iCs/>
        <w:color w:val="000000"/>
        <w:sz w:val="16"/>
        <w:szCs w:val="16"/>
      </w:rPr>
      <w:t>MODELLO B1</w:t>
    </w:r>
    <w:r w:rsidR="003C1C3D">
      <w:rPr>
        <w:rFonts w:eastAsia="Verdana" w:cs="Times New Roman"/>
        <w:bCs/>
        <w:i/>
        <w:iCs/>
        <w:color w:val="000000"/>
        <w:sz w:val="16"/>
        <w:szCs w:val="16"/>
      </w:rPr>
      <w:t xml:space="preserve"> – Dichiarazioni integrative</w:t>
    </w:r>
    <w:r>
      <w:rPr>
        <w:rFonts w:eastAsia="Verdana" w:cs="Times New Roman"/>
        <w:bCs/>
        <w:i/>
        <w:iCs/>
        <w:color w:val="000000"/>
        <w:sz w:val="16"/>
        <w:szCs w:val="16"/>
      </w:rPr>
      <w:t xml:space="preserve"> OE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12CC5C1F"/>
    <w:multiLevelType w:val="hybridMultilevel"/>
    <w:tmpl w:val="D98673D2"/>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DA0B49"/>
    <w:multiLevelType w:val="hybridMultilevel"/>
    <w:tmpl w:val="2D2C5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B519E0"/>
    <w:multiLevelType w:val="hybridMultilevel"/>
    <w:tmpl w:val="89B4663E"/>
    <w:lvl w:ilvl="0" w:tplc="B0427898">
      <w:start w:val="1"/>
      <w:numFmt w:val="decimal"/>
      <w:lvlText w:val="%1."/>
      <w:lvlJc w:val="left"/>
      <w:pPr>
        <w:tabs>
          <w:tab w:val="num" w:pos="454"/>
        </w:tabs>
        <w:ind w:left="0" w:firstLine="0"/>
      </w:pPr>
      <w:rPr>
        <w:rFonts w:ascii="Helvetica Condensed" w:hAnsi="Helvetica Condensed" w:hint="default"/>
        <w:b/>
        <w:i/>
        <w:color w:val="auto"/>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3076B4"/>
    <w:multiLevelType w:val="hybridMultilevel"/>
    <w:tmpl w:val="1EDC413C"/>
    <w:lvl w:ilvl="0" w:tplc="12E2BC66">
      <w:start w:val="1"/>
      <w:numFmt w:val="upperLetter"/>
      <w:lvlText w:val="%1)"/>
      <w:lvlJc w:val="left"/>
      <w:pPr>
        <w:tabs>
          <w:tab w:val="num" w:pos="454"/>
        </w:tabs>
        <w:ind w:left="0" w:firstLine="0"/>
      </w:pPr>
      <w:rPr>
        <w:rFonts w:ascii="Times New Roman" w:hAnsi="Times New Roman" w:cs="Times New Roman" w:hint="default"/>
        <w:b/>
        <w:i/>
        <w:color w:val="auto"/>
        <w:sz w:val="20"/>
        <w:szCs w:val="18"/>
      </w:rPr>
    </w:lvl>
    <w:lvl w:ilvl="1" w:tplc="FB1E49E4">
      <w:start w:val="1"/>
      <w:numFmt w:val="lowerLetter"/>
      <w:lvlText w:val="%2)"/>
      <w:lvlJc w:val="left"/>
      <w:pPr>
        <w:ind w:left="1440" w:hanging="360"/>
      </w:pPr>
      <w:rPr>
        <w:rFonts w:cs="Calibri"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51973940">
    <w:abstractNumId w:val="10"/>
  </w:num>
  <w:num w:numId="2" w16cid:durableId="806974418">
    <w:abstractNumId w:val="14"/>
  </w:num>
  <w:num w:numId="3" w16cid:durableId="1764377628">
    <w:abstractNumId w:val="9"/>
  </w:num>
  <w:num w:numId="4" w16cid:durableId="1441679260">
    <w:abstractNumId w:val="13"/>
  </w:num>
  <w:num w:numId="5" w16cid:durableId="1143040000">
    <w:abstractNumId w:val="8"/>
  </w:num>
  <w:num w:numId="6" w16cid:durableId="2146584369">
    <w:abstractNumId w:val="5"/>
  </w:num>
  <w:num w:numId="7" w16cid:durableId="87040065">
    <w:abstractNumId w:val="4"/>
  </w:num>
  <w:num w:numId="8" w16cid:durableId="122441290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CF"/>
    <w:rsid w:val="00007A78"/>
    <w:rsid w:val="00014D74"/>
    <w:rsid w:val="00015F13"/>
    <w:rsid w:val="00026DBB"/>
    <w:rsid w:val="000419D6"/>
    <w:rsid w:val="000477F8"/>
    <w:rsid w:val="00070DD9"/>
    <w:rsid w:val="000928FC"/>
    <w:rsid w:val="000A2E5D"/>
    <w:rsid w:val="000C24A5"/>
    <w:rsid w:val="000E23EA"/>
    <w:rsid w:val="00112695"/>
    <w:rsid w:val="00121FB2"/>
    <w:rsid w:val="001312FF"/>
    <w:rsid w:val="00162FEC"/>
    <w:rsid w:val="001668CC"/>
    <w:rsid w:val="00175B16"/>
    <w:rsid w:val="001808C1"/>
    <w:rsid w:val="00186E94"/>
    <w:rsid w:val="001B09AC"/>
    <w:rsid w:val="001B22A7"/>
    <w:rsid w:val="001B682E"/>
    <w:rsid w:val="0021235D"/>
    <w:rsid w:val="00225655"/>
    <w:rsid w:val="00230C45"/>
    <w:rsid w:val="00251F75"/>
    <w:rsid w:val="00285588"/>
    <w:rsid w:val="00296EF1"/>
    <w:rsid w:val="002C35F4"/>
    <w:rsid w:val="002D1573"/>
    <w:rsid w:val="002F0657"/>
    <w:rsid w:val="002F595B"/>
    <w:rsid w:val="003114AC"/>
    <w:rsid w:val="00312483"/>
    <w:rsid w:val="00320F67"/>
    <w:rsid w:val="003301C4"/>
    <w:rsid w:val="0034591F"/>
    <w:rsid w:val="00353C7B"/>
    <w:rsid w:val="00394445"/>
    <w:rsid w:val="003B55D0"/>
    <w:rsid w:val="003C1C3D"/>
    <w:rsid w:val="00410BC9"/>
    <w:rsid w:val="00412A06"/>
    <w:rsid w:val="004202FB"/>
    <w:rsid w:val="004349F1"/>
    <w:rsid w:val="00473467"/>
    <w:rsid w:val="004826A2"/>
    <w:rsid w:val="00483581"/>
    <w:rsid w:val="0049340B"/>
    <w:rsid w:val="004A6CDF"/>
    <w:rsid w:val="004B294E"/>
    <w:rsid w:val="004B4403"/>
    <w:rsid w:val="004B5941"/>
    <w:rsid w:val="004C067C"/>
    <w:rsid w:val="004C5030"/>
    <w:rsid w:val="004D4BE4"/>
    <w:rsid w:val="005012AA"/>
    <w:rsid w:val="00524CEB"/>
    <w:rsid w:val="00595CA5"/>
    <w:rsid w:val="005A23EC"/>
    <w:rsid w:val="005C3DCC"/>
    <w:rsid w:val="005D2666"/>
    <w:rsid w:val="005D4FD8"/>
    <w:rsid w:val="005E0662"/>
    <w:rsid w:val="005E1908"/>
    <w:rsid w:val="005F2C6F"/>
    <w:rsid w:val="00602EE8"/>
    <w:rsid w:val="006177D3"/>
    <w:rsid w:val="00637DBE"/>
    <w:rsid w:val="006511C8"/>
    <w:rsid w:val="006561AA"/>
    <w:rsid w:val="00674003"/>
    <w:rsid w:val="00686873"/>
    <w:rsid w:val="00691F4F"/>
    <w:rsid w:val="00695E6F"/>
    <w:rsid w:val="006B2F3B"/>
    <w:rsid w:val="006B308E"/>
    <w:rsid w:val="006B3B03"/>
    <w:rsid w:val="006D2D41"/>
    <w:rsid w:val="006D63E4"/>
    <w:rsid w:val="00702D4D"/>
    <w:rsid w:val="00706467"/>
    <w:rsid w:val="00716F5D"/>
    <w:rsid w:val="007205E2"/>
    <w:rsid w:val="00724F31"/>
    <w:rsid w:val="00725476"/>
    <w:rsid w:val="00732CFD"/>
    <w:rsid w:val="00747AF7"/>
    <w:rsid w:val="00767D32"/>
    <w:rsid w:val="00792FD4"/>
    <w:rsid w:val="007D6099"/>
    <w:rsid w:val="007F0BCF"/>
    <w:rsid w:val="007F0BD2"/>
    <w:rsid w:val="007F373E"/>
    <w:rsid w:val="007F5F02"/>
    <w:rsid w:val="00802AED"/>
    <w:rsid w:val="0080307E"/>
    <w:rsid w:val="00830F34"/>
    <w:rsid w:val="00863E7D"/>
    <w:rsid w:val="00871DCC"/>
    <w:rsid w:val="00872863"/>
    <w:rsid w:val="00875C76"/>
    <w:rsid w:val="0088047E"/>
    <w:rsid w:val="008C23CC"/>
    <w:rsid w:val="008E47BE"/>
    <w:rsid w:val="008E4F30"/>
    <w:rsid w:val="00901812"/>
    <w:rsid w:val="00903DDB"/>
    <w:rsid w:val="00913B01"/>
    <w:rsid w:val="009147D6"/>
    <w:rsid w:val="009460BE"/>
    <w:rsid w:val="0096000D"/>
    <w:rsid w:val="009679F4"/>
    <w:rsid w:val="009710B8"/>
    <w:rsid w:val="00974AF6"/>
    <w:rsid w:val="00992136"/>
    <w:rsid w:val="00996198"/>
    <w:rsid w:val="009C18B8"/>
    <w:rsid w:val="009C2524"/>
    <w:rsid w:val="009C7700"/>
    <w:rsid w:val="009D4DED"/>
    <w:rsid w:val="009E1523"/>
    <w:rsid w:val="009E72E6"/>
    <w:rsid w:val="00A05293"/>
    <w:rsid w:val="00A06266"/>
    <w:rsid w:val="00A06859"/>
    <w:rsid w:val="00A0698D"/>
    <w:rsid w:val="00A56EF0"/>
    <w:rsid w:val="00A63E4F"/>
    <w:rsid w:val="00A7319E"/>
    <w:rsid w:val="00AA165D"/>
    <w:rsid w:val="00AA5F09"/>
    <w:rsid w:val="00AB3D5C"/>
    <w:rsid w:val="00AD3ADC"/>
    <w:rsid w:val="00AE0C3A"/>
    <w:rsid w:val="00B140FD"/>
    <w:rsid w:val="00B46CB4"/>
    <w:rsid w:val="00B52415"/>
    <w:rsid w:val="00B65EB4"/>
    <w:rsid w:val="00B72FFF"/>
    <w:rsid w:val="00B948B7"/>
    <w:rsid w:val="00BA48B6"/>
    <w:rsid w:val="00BC43E0"/>
    <w:rsid w:val="00BC565F"/>
    <w:rsid w:val="00BD6557"/>
    <w:rsid w:val="00BE053A"/>
    <w:rsid w:val="00BF267D"/>
    <w:rsid w:val="00BF2AB8"/>
    <w:rsid w:val="00C1485A"/>
    <w:rsid w:val="00C22001"/>
    <w:rsid w:val="00C23C43"/>
    <w:rsid w:val="00C24E6A"/>
    <w:rsid w:val="00C256F4"/>
    <w:rsid w:val="00C91F23"/>
    <w:rsid w:val="00CA70FA"/>
    <w:rsid w:val="00CF1EE3"/>
    <w:rsid w:val="00CF77E2"/>
    <w:rsid w:val="00D1542D"/>
    <w:rsid w:val="00D2270D"/>
    <w:rsid w:val="00D40AD8"/>
    <w:rsid w:val="00D43FF1"/>
    <w:rsid w:val="00D81C43"/>
    <w:rsid w:val="00D8772A"/>
    <w:rsid w:val="00D903D6"/>
    <w:rsid w:val="00D92947"/>
    <w:rsid w:val="00D92EDB"/>
    <w:rsid w:val="00DB43F4"/>
    <w:rsid w:val="00DB5DEC"/>
    <w:rsid w:val="00DC3195"/>
    <w:rsid w:val="00DD4474"/>
    <w:rsid w:val="00DD7CEC"/>
    <w:rsid w:val="00DE4976"/>
    <w:rsid w:val="00DE58D7"/>
    <w:rsid w:val="00DE73F5"/>
    <w:rsid w:val="00DF1B6C"/>
    <w:rsid w:val="00E00035"/>
    <w:rsid w:val="00E000E1"/>
    <w:rsid w:val="00E11C34"/>
    <w:rsid w:val="00E120BC"/>
    <w:rsid w:val="00E44140"/>
    <w:rsid w:val="00E530EB"/>
    <w:rsid w:val="00E531D5"/>
    <w:rsid w:val="00E676FC"/>
    <w:rsid w:val="00E7584B"/>
    <w:rsid w:val="00E76F8F"/>
    <w:rsid w:val="00E90F59"/>
    <w:rsid w:val="00E92ECC"/>
    <w:rsid w:val="00E9542C"/>
    <w:rsid w:val="00EA2CE6"/>
    <w:rsid w:val="00EC7135"/>
    <w:rsid w:val="00EE4B40"/>
    <w:rsid w:val="00EF1519"/>
    <w:rsid w:val="00F10A02"/>
    <w:rsid w:val="00F20120"/>
    <w:rsid w:val="00F23349"/>
    <w:rsid w:val="00F26A41"/>
    <w:rsid w:val="00F310A0"/>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Corpotesto1">
    <w:name w:val="Corpo testo1"/>
    <w:basedOn w:val="Normale"/>
    <w:rsid w:val="00A7319E"/>
    <w:pPr>
      <w:spacing w:after="120"/>
    </w:pPr>
  </w:style>
  <w:style w:type="paragraph" w:styleId="Testonotaapidipagina">
    <w:name w:val="footnote text"/>
    <w:basedOn w:val="Normale"/>
    <w:link w:val="TestonotaapidipaginaCarattere"/>
    <w:uiPriority w:val="99"/>
    <w:semiHidden/>
    <w:unhideWhenUsed/>
    <w:rsid w:val="00483581"/>
    <w:rPr>
      <w:sz w:val="20"/>
      <w:szCs w:val="18"/>
    </w:rPr>
  </w:style>
  <w:style w:type="character" w:customStyle="1" w:styleId="TestonotaapidipaginaCarattere">
    <w:name w:val="Testo nota a piè di pagina Carattere"/>
    <w:basedOn w:val="Carpredefinitoparagrafo"/>
    <w:link w:val="Testonotaapidipagina"/>
    <w:uiPriority w:val="99"/>
    <w:semiHidden/>
    <w:rsid w:val="00483581"/>
    <w:rPr>
      <w:rFonts w:eastAsia="Arial Unicode MS" w:cs="Mangal"/>
      <w:kern w:val="1"/>
      <w:szCs w:val="18"/>
      <w:lang w:eastAsia="hi-IN" w:bidi="hi-IN"/>
    </w:rPr>
  </w:style>
  <w:style w:type="character" w:styleId="Rimandonotaapidipagina">
    <w:name w:val="footnote reference"/>
    <w:basedOn w:val="Carpredefinitoparagrafo"/>
    <w:uiPriority w:val="99"/>
    <w:semiHidden/>
    <w:unhideWhenUsed/>
    <w:rsid w:val="00483581"/>
    <w:rPr>
      <w:vertAlign w:val="superscript"/>
    </w:rPr>
  </w:style>
  <w:style w:type="paragraph" w:styleId="Revisione">
    <w:name w:val="Revision"/>
    <w:hidden/>
    <w:uiPriority w:val="99"/>
    <w:semiHidden/>
    <w:rsid w:val="00767D32"/>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AA52-537B-40B3-932D-8B52A9A6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2808</Words>
  <Characters>16012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8</cp:revision>
  <cp:lastPrinted>2018-12-11T08:43:00Z</cp:lastPrinted>
  <dcterms:created xsi:type="dcterms:W3CDTF">2022-10-03T13:07:00Z</dcterms:created>
  <dcterms:modified xsi:type="dcterms:W3CDTF">2022-11-14T12:15:00Z</dcterms:modified>
</cp:coreProperties>
</file>